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5F3" w:rsidRPr="00CB441C" w:rsidRDefault="00F92374" w:rsidP="00B92411">
      <w:pPr>
        <w:pStyle w:val="Heading2"/>
        <w:jc w:val="center"/>
        <w:rPr>
          <w:rFonts w:asciiTheme="minorHAnsi" w:hAnsiTheme="minorHAnsi"/>
          <w:sz w:val="28"/>
        </w:rPr>
      </w:pPr>
      <w:r w:rsidRPr="00CB441C">
        <w:rPr>
          <w:rFonts w:asciiTheme="minorHAnsi" w:hAnsiTheme="minorHAnsi"/>
          <w:sz w:val="28"/>
        </w:rPr>
        <w:t xml:space="preserve">CAC H.S. ENGLISH DEPARTMENT - SUMMER READING </w:t>
      </w:r>
      <w:r w:rsidR="00E56AFE" w:rsidRPr="00CB441C">
        <w:rPr>
          <w:rFonts w:asciiTheme="minorHAnsi" w:hAnsiTheme="minorHAnsi"/>
          <w:sz w:val="28"/>
        </w:rPr>
        <w:t>201</w:t>
      </w:r>
      <w:r w:rsidR="005177C6">
        <w:rPr>
          <w:rFonts w:asciiTheme="minorHAnsi" w:hAnsiTheme="minorHAnsi"/>
          <w:sz w:val="28"/>
        </w:rPr>
        <w:t>7</w:t>
      </w:r>
    </w:p>
    <w:p w:rsidR="00FF05F3" w:rsidRPr="002A5E67" w:rsidRDefault="00FF05F3" w:rsidP="001C56BD">
      <w:pPr>
        <w:rPr>
          <w:rFonts w:asciiTheme="minorHAnsi" w:hAnsiTheme="minorHAnsi"/>
          <w:b/>
          <w:u w:val="single"/>
        </w:rPr>
      </w:pPr>
    </w:p>
    <w:p w:rsidR="00FF05F3" w:rsidRPr="002A5E67" w:rsidRDefault="005B01C3" w:rsidP="001C56BD">
      <w:pPr>
        <w:widowControl w:val="0"/>
        <w:autoSpaceDE w:val="0"/>
        <w:autoSpaceDN w:val="0"/>
        <w:adjustRightInd w:val="0"/>
        <w:rPr>
          <w:rFonts w:asciiTheme="minorHAnsi" w:hAnsiTheme="minorHAnsi"/>
          <w:b/>
          <w:color w:val="000000"/>
        </w:rPr>
      </w:pPr>
      <w:r>
        <w:rPr>
          <w:rFonts w:asciiTheme="minorHAnsi" w:hAnsiTheme="minorHAnsi"/>
          <w:b/>
          <w:color w:val="000000"/>
        </w:rPr>
        <w:t xml:space="preserve">For grades 9, 10, </w:t>
      </w:r>
      <w:r w:rsidR="00FD7211">
        <w:rPr>
          <w:rFonts w:asciiTheme="minorHAnsi" w:hAnsiTheme="minorHAnsi"/>
          <w:b/>
          <w:color w:val="000000"/>
        </w:rPr>
        <w:t xml:space="preserve">and </w:t>
      </w:r>
      <w:r>
        <w:rPr>
          <w:rFonts w:asciiTheme="minorHAnsi" w:hAnsiTheme="minorHAnsi"/>
          <w:b/>
          <w:color w:val="000000"/>
        </w:rPr>
        <w:t>American Literature,</w:t>
      </w:r>
      <w:r w:rsidR="00F92374" w:rsidRPr="002A5E67">
        <w:rPr>
          <w:rFonts w:asciiTheme="minorHAnsi" w:hAnsiTheme="minorHAnsi"/>
          <w:b/>
          <w:color w:val="000000"/>
        </w:rPr>
        <w:t xml:space="preserve"> make an informed choice and read </w:t>
      </w:r>
      <w:r w:rsidR="00F92374" w:rsidRPr="002A5E67">
        <w:rPr>
          <w:rFonts w:asciiTheme="minorHAnsi" w:hAnsiTheme="minorHAnsi"/>
          <w:b/>
          <w:color w:val="000000"/>
          <w:u w:val="single"/>
        </w:rPr>
        <w:t>at least one</w:t>
      </w:r>
      <w:r w:rsidR="00F92374" w:rsidRPr="002A5E67">
        <w:rPr>
          <w:rFonts w:asciiTheme="minorHAnsi" w:hAnsiTheme="minorHAnsi"/>
          <w:b/>
          <w:color w:val="000000"/>
        </w:rPr>
        <w:t xml:space="preserve"> of these titles</w:t>
      </w:r>
      <w:r>
        <w:rPr>
          <w:rFonts w:asciiTheme="minorHAnsi" w:hAnsiTheme="minorHAnsi"/>
          <w:b/>
          <w:color w:val="000000"/>
        </w:rPr>
        <w:t xml:space="preserve"> before the first day of school</w:t>
      </w:r>
      <w:r w:rsidR="00F92374" w:rsidRPr="002A5E67">
        <w:rPr>
          <w:rFonts w:asciiTheme="minorHAnsi" w:hAnsiTheme="minorHAnsi"/>
          <w:b/>
          <w:color w:val="000000"/>
        </w:rPr>
        <w:t xml:space="preserve">.  </w:t>
      </w:r>
      <w:r>
        <w:rPr>
          <w:rFonts w:asciiTheme="minorHAnsi" w:hAnsiTheme="minorHAnsi"/>
          <w:b/>
          <w:color w:val="000000"/>
        </w:rPr>
        <w:t xml:space="preserve">For </w:t>
      </w:r>
      <w:r w:rsidR="00FD7211">
        <w:rPr>
          <w:rFonts w:asciiTheme="minorHAnsi" w:hAnsiTheme="minorHAnsi"/>
          <w:b/>
          <w:color w:val="000000"/>
        </w:rPr>
        <w:t xml:space="preserve">World Literature and </w:t>
      </w:r>
      <w:r>
        <w:rPr>
          <w:rFonts w:asciiTheme="minorHAnsi" w:hAnsiTheme="minorHAnsi"/>
          <w:b/>
          <w:color w:val="000000"/>
        </w:rPr>
        <w:t>IB classes, read the assigned texts.</w:t>
      </w:r>
    </w:p>
    <w:p w:rsidR="002A5E67" w:rsidRPr="002A5E67" w:rsidRDefault="002A5E67" w:rsidP="001C56BD">
      <w:pPr>
        <w:widowControl w:val="0"/>
        <w:autoSpaceDE w:val="0"/>
        <w:autoSpaceDN w:val="0"/>
        <w:adjustRightInd w:val="0"/>
        <w:rPr>
          <w:rFonts w:asciiTheme="minorHAnsi" w:hAnsiTheme="minorHAnsi"/>
          <w:b/>
          <w:color w:val="000000"/>
        </w:rPr>
      </w:pPr>
    </w:p>
    <w:p w:rsidR="00FF05F3" w:rsidRPr="006E4D49" w:rsidRDefault="002A5E67" w:rsidP="001C56BD">
      <w:pPr>
        <w:widowControl w:val="0"/>
        <w:autoSpaceDE w:val="0"/>
        <w:autoSpaceDN w:val="0"/>
        <w:adjustRightInd w:val="0"/>
        <w:rPr>
          <w:rFonts w:asciiTheme="minorHAnsi" w:hAnsiTheme="minorHAnsi"/>
          <w:b/>
          <w:color w:val="000000"/>
        </w:rPr>
      </w:pPr>
      <w:r w:rsidRPr="002A5E67">
        <w:rPr>
          <w:rFonts w:asciiTheme="minorHAnsi" w:hAnsiTheme="minorHAnsi"/>
          <w:b/>
          <w:color w:val="000000"/>
        </w:rPr>
        <w:t>An asterisk * indicates that we have copies of the book in the English Department collection.</w:t>
      </w:r>
    </w:p>
    <w:p w:rsidR="0099522B" w:rsidRPr="009012D8" w:rsidRDefault="0099522B" w:rsidP="001C56BD">
      <w:pPr>
        <w:widowControl w:val="0"/>
        <w:autoSpaceDE w:val="0"/>
        <w:autoSpaceDN w:val="0"/>
        <w:adjustRightInd w:val="0"/>
        <w:rPr>
          <w:rFonts w:asciiTheme="majorHAnsi" w:hAnsiTheme="majorHAnsi"/>
          <w:b/>
          <w:color w:val="000000"/>
          <w:sz w:val="22"/>
        </w:rPr>
      </w:pPr>
    </w:p>
    <w:p w:rsidR="0099522B" w:rsidRPr="009012D8" w:rsidRDefault="0099522B" w:rsidP="001C56BD">
      <w:pPr>
        <w:widowControl w:val="0"/>
        <w:autoSpaceDE w:val="0"/>
        <w:autoSpaceDN w:val="0"/>
        <w:adjustRightInd w:val="0"/>
        <w:ind w:left="360" w:hanging="360"/>
        <w:rPr>
          <w:rFonts w:asciiTheme="majorHAnsi" w:hAnsiTheme="majorHAnsi"/>
          <w:b/>
          <w:color w:val="000000"/>
          <w:sz w:val="22"/>
          <w:u w:val="single"/>
        </w:rPr>
      </w:pPr>
      <w:r w:rsidRPr="009012D8">
        <w:rPr>
          <w:rFonts w:asciiTheme="majorHAnsi" w:hAnsiTheme="majorHAnsi"/>
          <w:b/>
          <w:color w:val="000000"/>
          <w:sz w:val="22"/>
          <w:u w:val="single"/>
        </w:rPr>
        <w:t>ENGLISH 9</w:t>
      </w:r>
    </w:p>
    <w:p w:rsidR="0099522B" w:rsidRPr="009012D8" w:rsidRDefault="0099522B" w:rsidP="001C56BD">
      <w:pPr>
        <w:widowControl w:val="0"/>
        <w:tabs>
          <w:tab w:val="left" w:pos="720"/>
          <w:tab w:val="left" w:pos="6210"/>
        </w:tabs>
        <w:autoSpaceDE w:val="0"/>
        <w:autoSpaceDN w:val="0"/>
        <w:adjustRightInd w:val="0"/>
        <w:ind w:left="360" w:hanging="360"/>
        <w:rPr>
          <w:rFonts w:asciiTheme="majorHAnsi" w:hAnsiTheme="majorHAnsi"/>
          <w:b/>
          <w:color w:val="000000"/>
          <w:sz w:val="22"/>
        </w:rPr>
      </w:pPr>
      <w:r w:rsidRPr="009012D8">
        <w:rPr>
          <w:rFonts w:asciiTheme="majorHAnsi" w:hAnsiTheme="majorHAnsi"/>
          <w:b/>
          <w:i/>
          <w:color w:val="000000"/>
          <w:sz w:val="22"/>
        </w:rPr>
        <w:t>The Curious Incident of the Dog in the Night-Time</w:t>
      </w:r>
      <w:r w:rsidR="000A1015" w:rsidRPr="009012D8">
        <w:rPr>
          <w:rFonts w:asciiTheme="majorHAnsi" w:hAnsiTheme="majorHAnsi"/>
          <w:b/>
          <w:color w:val="000000"/>
          <w:sz w:val="22"/>
        </w:rPr>
        <w:t>,*</w:t>
      </w:r>
      <w:r w:rsidR="00AC04E1" w:rsidRPr="009012D8">
        <w:rPr>
          <w:rFonts w:asciiTheme="majorHAnsi" w:hAnsiTheme="majorHAnsi"/>
          <w:b/>
          <w:color w:val="000000"/>
          <w:sz w:val="22"/>
        </w:rPr>
        <w:t xml:space="preserve"> </w:t>
      </w:r>
      <w:r w:rsidRPr="009012D8">
        <w:rPr>
          <w:rFonts w:asciiTheme="majorHAnsi" w:hAnsiTheme="majorHAnsi"/>
          <w:b/>
          <w:color w:val="000000"/>
          <w:sz w:val="22"/>
        </w:rPr>
        <w:t>Mark Haddon</w:t>
      </w:r>
    </w:p>
    <w:p w:rsidR="00E56AFE" w:rsidRPr="009012D8" w:rsidRDefault="00AC04E1" w:rsidP="001C56BD">
      <w:pPr>
        <w:widowControl w:val="0"/>
        <w:tabs>
          <w:tab w:val="left" w:pos="720"/>
          <w:tab w:val="left" w:pos="6210"/>
        </w:tabs>
        <w:autoSpaceDE w:val="0"/>
        <w:autoSpaceDN w:val="0"/>
        <w:adjustRightInd w:val="0"/>
        <w:ind w:left="360" w:hanging="360"/>
        <w:rPr>
          <w:rFonts w:asciiTheme="majorHAnsi" w:hAnsiTheme="majorHAnsi"/>
          <w:color w:val="000000"/>
          <w:sz w:val="22"/>
        </w:rPr>
      </w:pPr>
      <w:r w:rsidRPr="009012D8">
        <w:rPr>
          <w:rFonts w:asciiTheme="majorHAnsi" w:hAnsiTheme="majorHAnsi"/>
          <w:sz w:val="22"/>
        </w:rPr>
        <w:tab/>
      </w:r>
      <w:r w:rsidR="00E56AFE" w:rsidRPr="009012D8">
        <w:rPr>
          <w:rFonts w:asciiTheme="majorHAnsi" w:hAnsiTheme="majorHAnsi"/>
          <w:sz w:val="22"/>
        </w:rPr>
        <w:t>Christopher John Francis Boone knows all the countries of the world and their capitals and every prime number up to 7,057. He relates well to animals but has no understanding of human emotions. He cannot stand to be touched. And he detests the color yellow. This improbable story of Christopher's quest to investigate the suspicious death of a neighborhood dog makes for one of the most captivating, unusual, and widely heralded novels in recent years.</w:t>
      </w:r>
    </w:p>
    <w:p w:rsidR="0099522B" w:rsidRPr="009012D8" w:rsidRDefault="0099522B" w:rsidP="001C56BD">
      <w:pPr>
        <w:widowControl w:val="0"/>
        <w:tabs>
          <w:tab w:val="left" w:pos="720"/>
          <w:tab w:val="left" w:pos="6210"/>
        </w:tabs>
        <w:autoSpaceDE w:val="0"/>
        <w:autoSpaceDN w:val="0"/>
        <w:adjustRightInd w:val="0"/>
        <w:ind w:left="360" w:hanging="360"/>
        <w:rPr>
          <w:rFonts w:asciiTheme="majorHAnsi" w:hAnsiTheme="majorHAnsi"/>
          <w:b/>
          <w:sz w:val="22"/>
        </w:rPr>
      </w:pPr>
      <w:r w:rsidRPr="009012D8">
        <w:rPr>
          <w:rFonts w:asciiTheme="majorHAnsi" w:hAnsiTheme="majorHAnsi"/>
          <w:b/>
          <w:i/>
          <w:color w:val="000000"/>
          <w:sz w:val="22"/>
        </w:rPr>
        <w:t>The Laughing Sutra</w:t>
      </w:r>
      <w:r w:rsidR="00AC04E1" w:rsidRPr="009012D8">
        <w:rPr>
          <w:rFonts w:asciiTheme="majorHAnsi" w:hAnsiTheme="majorHAnsi"/>
          <w:b/>
          <w:i/>
          <w:color w:val="000000"/>
          <w:sz w:val="22"/>
        </w:rPr>
        <w:t xml:space="preserve">,* </w:t>
      </w:r>
      <w:r w:rsidRPr="009012D8">
        <w:rPr>
          <w:rFonts w:asciiTheme="majorHAnsi" w:hAnsiTheme="majorHAnsi"/>
          <w:b/>
          <w:color w:val="000000"/>
          <w:sz w:val="22"/>
        </w:rPr>
        <w:t>Mark Salzman</w:t>
      </w:r>
    </w:p>
    <w:p w:rsidR="00E56AFE" w:rsidRPr="009012D8" w:rsidRDefault="00AC04E1" w:rsidP="001C56BD">
      <w:pPr>
        <w:widowControl w:val="0"/>
        <w:tabs>
          <w:tab w:val="left" w:pos="720"/>
          <w:tab w:val="left" w:pos="6210"/>
        </w:tabs>
        <w:autoSpaceDE w:val="0"/>
        <w:autoSpaceDN w:val="0"/>
        <w:adjustRightInd w:val="0"/>
        <w:ind w:left="360" w:hanging="360"/>
        <w:rPr>
          <w:rFonts w:asciiTheme="majorHAnsi" w:hAnsiTheme="majorHAnsi"/>
          <w:i/>
          <w:color w:val="000000"/>
          <w:sz w:val="22"/>
        </w:rPr>
      </w:pPr>
      <w:r w:rsidRPr="009012D8">
        <w:rPr>
          <w:rFonts w:asciiTheme="majorHAnsi" w:hAnsiTheme="majorHAnsi"/>
          <w:sz w:val="22"/>
        </w:rPr>
        <w:tab/>
      </w:r>
      <w:r w:rsidR="00E56AFE" w:rsidRPr="009012D8">
        <w:rPr>
          <w:rFonts w:asciiTheme="majorHAnsi" w:hAnsiTheme="majorHAnsi"/>
          <w:sz w:val="22"/>
        </w:rPr>
        <w:t>Salzman’s novel follows the adventures of Hsun-ching, a naive but courageous orphan, and the formidable and mysterious Colonel Sun, who together travel from mainland China to San Francisco, risking everything to track down an elusive Buddhist scripture called The Laughing Sutra. Part Tom Sawyer, part Tom Jones, The Laughing Sutra draws us into an irresistible narrative of danger and comedy that speaks volumes about the nature of freedom and the meaning of loyalty.</w:t>
      </w:r>
    </w:p>
    <w:p w:rsidR="00072EFB" w:rsidRPr="00072EFB" w:rsidRDefault="00072EFB" w:rsidP="00072EFB">
      <w:pPr>
        <w:tabs>
          <w:tab w:val="left" w:pos="720"/>
          <w:tab w:val="left" w:pos="6210"/>
        </w:tabs>
        <w:ind w:left="360" w:hanging="360"/>
        <w:rPr>
          <w:rFonts w:asciiTheme="majorHAnsi" w:hAnsiTheme="majorHAnsi"/>
          <w:color w:val="000000"/>
          <w:sz w:val="22"/>
        </w:rPr>
      </w:pPr>
      <w:r>
        <w:rPr>
          <w:rFonts w:asciiTheme="majorHAnsi" w:hAnsiTheme="majorHAnsi"/>
          <w:b/>
          <w:i/>
          <w:color w:val="000000"/>
          <w:sz w:val="22"/>
        </w:rPr>
        <w:t xml:space="preserve">Extremely Loud and Incredibly Close, </w:t>
      </w:r>
      <w:r w:rsidRPr="00072EFB">
        <w:rPr>
          <w:rFonts w:asciiTheme="majorHAnsi" w:hAnsiTheme="majorHAnsi"/>
          <w:b/>
          <w:color w:val="000000"/>
          <w:sz w:val="22"/>
        </w:rPr>
        <w:t>Jonathan Safran Foer</w:t>
      </w:r>
      <w:r w:rsidRPr="00072EFB">
        <w:rPr>
          <w:rFonts w:asciiTheme="majorHAnsi" w:hAnsiTheme="majorHAnsi"/>
          <w:b/>
          <w:i/>
          <w:color w:val="000000"/>
          <w:sz w:val="22"/>
        </w:rPr>
        <w:br/>
      </w:r>
      <w:r w:rsidRPr="00072EFB">
        <w:rPr>
          <w:rFonts w:asciiTheme="majorHAnsi" w:hAnsiTheme="majorHAnsi"/>
          <w:color w:val="000000"/>
          <w:sz w:val="22"/>
        </w:rPr>
        <w:t>Nine-year-old Oskar Schell has embarked on an urgent, secret mission that will take him through the five boroughs of New York. His goal is to find the lock that matches a mysterious key that belonged to his father, who died in the World Trade Center on the morning of September 11. This seemingly impossible task will bring Oskar into contact with survivors of all sorts on an exhilarating, affecting, often hilarious, and ultimately healing journey.</w:t>
      </w:r>
    </w:p>
    <w:p w:rsidR="0099522B" w:rsidRPr="009012D8" w:rsidRDefault="0099522B" w:rsidP="001C56BD">
      <w:pPr>
        <w:tabs>
          <w:tab w:val="left" w:pos="720"/>
          <w:tab w:val="left" w:pos="6210"/>
        </w:tabs>
        <w:ind w:left="360" w:hanging="360"/>
        <w:rPr>
          <w:rFonts w:asciiTheme="majorHAnsi" w:hAnsiTheme="majorHAnsi"/>
          <w:b/>
          <w:sz w:val="22"/>
          <w:u w:val="single"/>
        </w:rPr>
      </w:pP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sz w:val="22"/>
          <w:u w:val="single"/>
        </w:rPr>
        <w:t>ENGLISH 10</w:t>
      </w: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i/>
          <w:sz w:val="22"/>
        </w:rPr>
        <w:t>The Bean Trees</w:t>
      </w:r>
      <w:r w:rsidR="007E70CA" w:rsidRPr="009012D8">
        <w:rPr>
          <w:rFonts w:asciiTheme="majorHAnsi" w:hAnsiTheme="majorHAnsi"/>
          <w:b/>
          <w:i/>
          <w:sz w:val="22"/>
        </w:rPr>
        <w:t xml:space="preserve">, </w:t>
      </w:r>
      <w:r w:rsidRPr="009012D8">
        <w:rPr>
          <w:rFonts w:asciiTheme="majorHAnsi" w:hAnsiTheme="majorHAnsi"/>
          <w:b/>
          <w:sz w:val="22"/>
        </w:rPr>
        <w:t>Barbara Kingsolver</w:t>
      </w:r>
    </w:p>
    <w:p w:rsidR="004138FD" w:rsidRPr="009012D8" w:rsidRDefault="004138FD" w:rsidP="001C56BD">
      <w:pPr>
        <w:tabs>
          <w:tab w:val="left" w:pos="720"/>
          <w:tab w:val="left" w:pos="6210"/>
        </w:tabs>
        <w:ind w:left="360" w:hanging="360"/>
        <w:rPr>
          <w:rFonts w:asciiTheme="majorHAnsi" w:hAnsiTheme="majorHAnsi"/>
          <w:sz w:val="22"/>
        </w:rPr>
      </w:pPr>
      <w:r w:rsidRPr="009012D8">
        <w:rPr>
          <w:rFonts w:asciiTheme="majorHAnsi" w:hAnsiTheme="majorHAnsi"/>
          <w:sz w:val="22"/>
        </w:rPr>
        <w:tab/>
        <w:t xml:space="preserve">Clear-eyed and spirited, Taylor Greer grew up poor in rural Kentucky with the goals of avoiding pregnancy and getting away. But when she heads west with high hopes and a barely functional car, she meets the human condition head-on. By the time Taylor arrives in Tucson, Arizona, she has acquired a completely unexpected child, a three-year-old American Indian girl named Turtle, and must somehow come to terms with both motherhood and the necessity for putting down roots. </w:t>
      </w: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i/>
          <w:sz w:val="22"/>
        </w:rPr>
        <w:t>Childhood's End</w:t>
      </w:r>
      <w:r w:rsidR="007E70CA" w:rsidRPr="009012D8">
        <w:rPr>
          <w:rFonts w:asciiTheme="majorHAnsi" w:hAnsiTheme="majorHAnsi"/>
          <w:b/>
          <w:i/>
          <w:sz w:val="22"/>
        </w:rPr>
        <w:t xml:space="preserve">, </w:t>
      </w:r>
      <w:r w:rsidRPr="009012D8">
        <w:rPr>
          <w:rFonts w:asciiTheme="majorHAnsi" w:hAnsiTheme="majorHAnsi"/>
          <w:b/>
          <w:sz w:val="22"/>
        </w:rPr>
        <w:t>Arthur C. Clarke</w:t>
      </w:r>
    </w:p>
    <w:p w:rsidR="004138FD" w:rsidRPr="009012D8" w:rsidRDefault="004138FD" w:rsidP="001C56BD">
      <w:pPr>
        <w:tabs>
          <w:tab w:val="left" w:pos="720"/>
          <w:tab w:val="left" w:pos="6210"/>
        </w:tabs>
        <w:ind w:left="360" w:hanging="360"/>
        <w:rPr>
          <w:rFonts w:asciiTheme="majorHAnsi" w:hAnsiTheme="majorHAnsi"/>
          <w:sz w:val="22"/>
        </w:rPr>
      </w:pPr>
      <w:r w:rsidRPr="009012D8">
        <w:rPr>
          <w:rFonts w:asciiTheme="majorHAnsi" w:hAnsiTheme="majorHAnsi"/>
          <w:sz w:val="22"/>
        </w:rPr>
        <w:tab/>
        <w:t>The Overlords appeared suddenly over every city--intellectually, technologically, and militarily superior to humankind. Benevolent, they made few demands: unify earth, eliminate poverty, and end war. With little rebellion, humankind agreed, and a golden age began. But at what cost? With the advent of peace, man ceases to strive for creative greatness, and a malaise settles over the human race. To those who resist, it becomes evident that the Overlords have an agenda of their own. As civilization approaches the crossroads, will the Overlords spell the end for humankind . . . or the beginning?</w:t>
      </w: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i/>
          <w:sz w:val="22"/>
        </w:rPr>
        <w:t>Escape from Slavery</w:t>
      </w:r>
      <w:r w:rsidR="007E70CA" w:rsidRPr="009012D8">
        <w:rPr>
          <w:rFonts w:asciiTheme="majorHAnsi" w:hAnsiTheme="majorHAnsi"/>
          <w:b/>
          <w:i/>
          <w:sz w:val="22"/>
        </w:rPr>
        <w:t xml:space="preserve">,* </w:t>
      </w:r>
      <w:r w:rsidRPr="009012D8">
        <w:rPr>
          <w:rFonts w:asciiTheme="majorHAnsi" w:hAnsiTheme="majorHAnsi"/>
          <w:b/>
          <w:sz w:val="22"/>
        </w:rPr>
        <w:t>Francis Bok</w:t>
      </w:r>
    </w:p>
    <w:p w:rsidR="004138FD" w:rsidRPr="009012D8" w:rsidRDefault="007E70CA" w:rsidP="001C56BD">
      <w:pPr>
        <w:tabs>
          <w:tab w:val="left" w:pos="720"/>
          <w:tab w:val="left" w:pos="6210"/>
        </w:tabs>
        <w:ind w:left="360" w:hanging="360"/>
        <w:rPr>
          <w:rFonts w:asciiTheme="majorHAnsi" w:hAnsiTheme="majorHAnsi"/>
          <w:sz w:val="22"/>
        </w:rPr>
      </w:pPr>
      <w:r w:rsidRPr="009012D8">
        <w:rPr>
          <w:rFonts w:asciiTheme="majorHAnsi" w:hAnsiTheme="majorHAnsi"/>
          <w:sz w:val="22"/>
        </w:rPr>
        <w:tab/>
      </w:r>
      <w:r w:rsidR="004138FD" w:rsidRPr="009012D8">
        <w:rPr>
          <w:rFonts w:asciiTheme="majorHAnsi" w:hAnsiTheme="majorHAnsi"/>
          <w:sz w:val="22"/>
        </w:rPr>
        <w:t>Seven-year-old Francis Piol Bol Buk was living happily on his family's southern Sudan farm. One day in 1986, he was sent on errands to the marketplace. There, a slave raid ripped him from his contented life and threw him into a wretched existence serving under a northern Sudanese Arab. After he escaped at age 17, Buk made his way to Cairo with a black market passport incorrectly listing his name as Bok and became a U.N. refugee allowed to settle in the U.S. in 1999. Although he found contentment in Iowa among other refugees, the following year Bok decided to work with an American antislavery organization, and testified before Congress about the atrocities in Sudan</w:t>
      </w:r>
    </w:p>
    <w:p w:rsidR="0099522B" w:rsidRPr="009012D8" w:rsidRDefault="0099522B" w:rsidP="001C56BD">
      <w:pPr>
        <w:tabs>
          <w:tab w:val="left" w:pos="720"/>
          <w:tab w:val="left" w:pos="6210"/>
        </w:tabs>
        <w:ind w:left="360" w:hanging="360"/>
        <w:rPr>
          <w:rFonts w:asciiTheme="majorHAnsi" w:hAnsiTheme="majorHAnsi"/>
          <w:sz w:val="22"/>
          <w:u w:val="single"/>
        </w:rPr>
      </w:pPr>
    </w:p>
    <w:p w:rsidR="00AD3D25" w:rsidRDefault="00AD3D25">
      <w:pPr>
        <w:rPr>
          <w:rFonts w:asciiTheme="majorHAnsi" w:hAnsiTheme="majorHAnsi"/>
          <w:b/>
          <w:sz w:val="22"/>
          <w:u w:val="single"/>
        </w:rPr>
      </w:pPr>
      <w:r>
        <w:rPr>
          <w:rFonts w:asciiTheme="majorHAnsi" w:hAnsiTheme="majorHAnsi"/>
          <w:b/>
          <w:sz w:val="22"/>
          <w:u w:val="single"/>
        </w:rPr>
        <w:br w:type="page"/>
      </w: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sz w:val="22"/>
          <w:u w:val="single"/>
        </w:rPr>
        <w:t>AMERICAN LITERATURE</w:t>
      </w:r>
      <w:r w:rsidRPr="009012D8">
        <w:rPr>
          <w:rFonts w:asciiTheme="majorHAnsi" w:hAnsiTheme="majorHAnsi"/>
          <w:b/>
          <w:sz w:val="22"/>
        </w:rPr>
        <w:t xml:space="preserve"> (Grade 11)</w:t>
      </w: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i/>
          <w:sz w:val="22"/>
        </w:rPr>
        <w:t>The Color Purple</w:t>
      </w:r>
      <w:r w:rsidR="007E70CA" w:rsidRPr="009012D8">
        <w:rPr>
          <w:rFonts w:asciiTheme="majorHAnsi" w:hAnsiTheme="majorHAnsi"/>
          <w:b/>
          <w:i/>
          <w:sz w:val="22"/>
        </w:rPr>
        <w:t xml:space="preserve">,* </w:t>
      </w:r>
      <w:r w:rsidRPr="009012D8">
        <w:rPr>
          <w:rFonts w:asciiTheme="majorHAnsi" w:hAnsiTheme="majorHAnsi"/>
          <w:b/>
          <w:sz w:val="22"/>
        </w:rPr>
        <w:t>Alice Walker</w:t>
      </w:r>
    </w:p>
    <w:p w:rsidR="006B14DD" w:rsidRDefault="0099522B" w:rsidP="006B14DD">
      <w:pPr>
        <w:tabs>
          <w:tab w:val="left" w:pos="720"/>
          <w:tab w:val="left" w:pos="6210"/>
        </w:tabs>
        <w:ind w:left="360" w:hanging="360"/>
        <w:rPr>
          <w:rFonts w:asciiTheme="majorHAnsi" w:hAnsiTheme="majorHAnsi"/>
          <w:sz w:val="22"/>
        </w:rPr>
      </w:pPr>
      <w:r w:rsidRPr="009012D8">
        <w:rPr>
          <w:rFonts w:asciiTheme="majorHAnsi" w:hAnsiTheme="majorHAnsi"/>
          <w:sz w:val="22"/>
        </w:rPr>
        <w:tab/>
      </w:r>
      <w:r w:rsidR="004138FD" w:rsidRPr="009012D8">
        <w:rPr>
          <w:rFonts w:asciiTheme="majorHAnsi" w:hAnsiTheme="majorHAnsi"/>
          <w:sz w:val="22"/>
        </w:rPr>
        <w:t>Celie is a poor black woman whose letters tell the story of 20 years of her life, beginning at age 14 when she is being abused and raped by her father and attempting to protect her sister from the same fate, and continuing over the course of her marriage to "Mister," a brutal man who terrorizes her. Celie eventually learns that her abusive husband has been keeping her sister's letters from her and the rage she feels, combined with an example of love and independence provided by her close friend Shug, pushes her finally toward an awakening of her creative and loving self.</w:t>
      </w:r>
    </w:p>
    <w:p w:rsidR="006B14DD" w:rsidRPr="006B14DD" w:rsidRDefault="006B14DD" w:rsidP="006B14DD">
      <w:pPr>
        <w:tabs>
          <w:tab w:val="left" w:pos="720"/>
          <w:tab w:val="left" w:pos="6210"/>
        </w:tabs>
        <w:ind w:left="360" w:hanging="360"/>
        <w:rPr>
          <w:rFonts w:asciiTheme="majorHAnsi" w:hAnsiTheme="majorHAnsi"/>
          <w:b/>
          <w:bCs/>
          <w:sz w:val="22"/>
        </w:rPr>
      </w:pPr>
      <w:r w:rsidRPr="006B14DD">
        <w:rPr>
          <w:rFonts w:asciiTheme="majorHAnsi" w:hAnsiTheme="majorHAnsi"/>
          <w:b/>
          <w:bCs/>
          <w:i/>
          <w:sz w:val="22"/>
        </w:rPr>
        <w:t>Americanah</w:t>
      </w:r>
      <w:r>
        <w:rPr>
          <w:rFonts w:asciiTheme="majorHAnsi" w:hAnsiTheme="majorHAnsi"/>
          <w:b/>
          <w:bCs/>
          <w:i/>
          <w:sz w:val="22"/>
        </w:rPr>
        <w:t>,</w:t>
      </w:r>
      <w:r w:rsidRPr="006B14DD">
        <w:rPr>
          <w:rFonts w:asciiTheme="majorHAnsi" w:hAnsiTheme="majorHAnsi"/>
          <w:b/>
          <w:i/>
          <w:sz w:val="22"/>
        </w:rPr>
        <w:t> </w:t>
      </w:r>
      <w:r w:rsidRPr="006B14DD">
        <w:rPr>
          <w:rFonts w:asciiTheme="majorHAnsi" w:hAnsiTheme="majorHAnsi"/>
          <w:b/>
          <w:sz w:val="22"/>
        </w:rPr>
        <w:t>Chimamanda Ngozi Adichie</w:t>
      </w:r>
    </w:p>
    <w:p w:rsidR="006B14DD" w:rsidRPr="0055498B" w:rsidRDefault="0040002A" w:rsidP="006B14DD">
      <w:pPr>
        <w:tabs>
          <w:tab w:val="left" w:pos="720"/>
          <w:tab w:val="left" w:pos="6210"/>
        </w:tabs>
        <w:ind w:left="360" w:hanging="360"/>
        <w:rPr>
          <w:rFonts w:asciiTheme="majorHAnsi" w:hAnsiTheme="majorHAnsi"/>
          <w:bCs/>
          <w:sz w:val="22"/>
        </w:rPr>
      </w:pPr>
      <w:r>
        <w:rPr>
          <w:rFonts w:asciiTheme="majorHAnsi" w:hAnsiTheme="majorHAnsi"/>
          <w:b/>
          <w:bCs/>
          <w:i/>
          <w:sz w:val="22"/>
        </w:rPr>
        <w:tab/>
      </w:r>
      <w:r w:rsidR="006B14DD" w:rsidRPr="0055498B">
        <w:rPr>
          <w:rFonts w:asciiTheme="majorHAnsi" w:hAnsiTheme="majorHAnsi"/>
          <w:bCs/>
          <w:sz w:val="22"/>
        </w:rPr>
        <w:t>The bestselling novel—a love story of race and identity—from the award-winning author of </w:t>
      </w:r>
      <w:r w:rsidR="006B14DD" w:rsidRPr="0055498B">
        <w:rPr>
          <w:rFonts w:asciiTheme="majorHAnsi" w:hAnsiTheme="majorHAnsi"/>
          <w:bCs/>
          <w:iCs/>
          <w:sz w:val="22"/>
        </w:rPr>
        <w:t>We Should All Be Feminists</w:t>
      </w:r>
      <w:r w:rsidR="006B14DD" w:rsidRPr="0055498B">
        <w:rPr>
          <w:rFonts w:asciiTheme="majorHAnsi" w:hAnsiTheme="majorHAnsi"/>
          <w:bCs/>
          <w:sz w:val="22"/>
        </w:rPr>
        <w:t> and </w:t>
      </w:r>
      <w:r w:rsidR="006B14DD" w:rsidRPr="0055498B">
        <w:rPr>
          <w:rFonts w:asciiTheme="majorHAnsi" w:hAnsiTheme="majorHAnsi"/>
          <w:bCs/>
          <w:iCs/>
          <w:sz w:val="22"/>
        </w:rPr>
        <w:t>Dear Ijeawele.</w:t>
      </w:r>
      <w:r w:rsidR="006B14DD" w:rsidRPr="0055498B">
        <w:rPr>
          <w:rFonts w:asciiTheme="majorHAnsi" w:hAnsiTheme="majorHAnsi"/>
          <w:bCs/>
          <w:sz w:val="22"/>
        </w:rPr>
        <w:t>Ifemelu and Obinze are young and in love when they depart military-ruled Nigeria for the West. Beautiful, self-assured Ifemelu heads for America, where despite her academic success, she is forced to grapple with what it means to be black for the first time. Quiet, thoughtful Obinze had hoped to join her, but with post-9/11 America closed to him, he instead plunges into a dangerous, undocumented life in London. Fifteen years later, they reunite in a newly democratic Nigeria, and reignite their passion—for each other and for their homeland. </w:t>
      </w:r>
    </w:p>
    <w:p w:rsidR="0099522B" w:rsidRPr="009012D8" w:rsidRDefault="0099522B" w:rsidP="001C56BD">
      <w:pPr>
        <w:tabs>
          <w:tab w:val="left" w:pos="720"/>
          <w:tab w:val="left" w:pos="6210"/>
        </w:tabs>
        <w:ind w:left="360" w:hanging="360"/>
        <w:rPr>
          <w:rFonts w:asciiTheme="majorHAnsi" w:hAnsiTheme="majorHAnsi"/>
          <w:sz w:val="22"/>
          <w:u w:val="single"/>
        </w:rPr>
      </w:pPr>
    </w:p>
    <w:p w:rsidR="0099522B" w:rsidRPr="009012D8" w:rsidRDefault="0099522B" w:rsidP="00D075B1">
      <w:pPr>
        <w:tabs>
          <w:tab w:val="left" w:pos="720"/>
          <w:tab w:val="left" w:pos="3210"/>
        </w:tabs>
        <w:ind w:left="360" w:hanging="360"/>
        <w:rPr>
          <w:rFonts w:asciiTheme="majorHAnsi" w:hAnsiTheme="majorHAnsi"/>
          <w:b/>
          <w:sz w:val="22"/>
        </w:rPr>
      </w:pPr>
      <w:r w:rsidRPr="009012D8">
        <w:rPr>
          <w:rFonts w:asciiTheme="majorHAnsi" w:hAnsiTheme="majorHAnsi"/>
          <w:b/>
          <w:sz w:val="22"/>
          <w:u w:val="single"/>
        </w:rPr>
        <w:t>WORLD LITERATURE</w:t>
      </w:r>
      <w:r w:rsidRPr="009012D8">
        <w:rPr>
          <w:rFonts w:asciiTheme="majorHAnsi" w:hAnsiTheme="majorHAnsi"/>
          <w:b/>
          <w:sz w:val="22"/>
        </w:rPr>
        <w:t xml:space="preserve"> (Grade 12)</w:t>
      </w:r>
      <w:r w:rsidR="00D075B1" w:rsidRPr="009012D8">
        <w:rPr>
          <w:rFonts w:asciiTheme="majorHAnsi" w:hAnsiTheme="majorHAnsi"/>
          <w:b/>
          <w:sz w:val="22"/>
        </w:rPr>
        <w:tab/>
      </w:r>
    </w:p>
    <w:p w:rsidR="006E4D49" w:rsidRDefault="006E4D49" w:rsidP="006E4D49">
      <w:pPr>
        <w:tabs>
          <w:tab w:val="left" w:pos="720"/>
          <w:tab w:val="left" w:pos="6210"/>
        </w:tabs>
        <w:ind w:left="360" w:hanging="360"/>
        <w:rPr>
          <w:rFonts w:asciiTheme="majorHAnsi" w:hAnsiTheme="majorHAnsi"/>
          <w:b/>
          <w:sz w:val="22"/>
        </w:rPr>
      </w:pPr>
      <w:r w:rsidRPr="006E4D49">
        <w:rPr>
          <w:rFonts w:asciiTheme="majorHAnsi" w:hAnsiTheme="majorHAnsi"/>
          <w:b/>
          <w:i/>
          <w:sz w:val="22"/>
        </w:rPr>
        <w:t> A Week Like Any Other</w:t>
      </w:r>
      <w:r>
        <w:rPr>
          <w:rFonts w:asciiTheme="majorHAnsi" w:hAnsiTheme="majorHAnsi"/>
          <w:b/>
          <w:i/>
          <w:sz w:val="22"/>
        </w:rPr>
        <w:t xml:space="preserve">, </w:t>
      </w:r>
      <w:r w:rsidRPr="006E4D49">
        <w:rPr>
          <w:rFonts w:asciiTheme="majorHAnsi" w:hAnsiTheme="majorHAnsi"/>
          <w:b/>
          <w:sz w:val="22"/>
        </w:rPr>
        <w:t>Natalya Baranskaya</w:t>
      </w:r>
    </w:p>
    <w:p w:rsidR="006E4D49" w:rsidRPr="006E4D49" w:rsidRDefault="006E4D49" w:rsidP="006E4D49">
      <w:pPr>
        <w:tabs>
          <w:tab w:val="left" w:pos="720"/>
          <w:tab w:val="left" w:pos="6210"/>
        </w:tabs>
        <w:ind w:left="360" w:hanging="360"/>
        <w:rPr>
          <w:rFonts w:asciiTheme="majorHAnsi" w:hAnsiTheme="majorHAnsi"/>
          <w:i/>
          <w:sz w:val="22"/>
        </w:rPr>
      </w:pPr>
      <w:r>
        <w:rPr>
          <w:rFonts w:asciiTheme="majorHAnsi" w:hAnsiTheme="majorHAnsi"/>
          <w:sz w:val="22"/>
        </w:rPr>
        <w:tab/>
      </w:r>
      <w:r w:rsidRPr="006E4D49">
        <w:rPr>
          <w:rFonts w:asciiTheme="majorHAnsi" w:hAnsiTheme="majorHAnsi"/>
          <w:sz w:val="22"/>
        </w:rPr>
        <w:t>One of Russia's finest short story writers makes her U.S. debut in this enthralling collection of fiction. Women's lives are the central preoccupation of Natalya Baranskaya: A scientist frantically juggles her professional life with her duties as wife and mother; a woman writer who regrets never marrying is finally glad of it; a delinquent girl is brought before the people's court for her "anti-social" behavior. With candor and satirical wit, Baranskaya captures perfectly everyday realities of family and society.</w:t>
      </w:r>
      <w:r>
        <w:rPr>
          <w:rFonts w:asciiTheme="majorHAnsi" w:hAnsiTheme="majorHAnsi"/>
          <w:sz w:val="22"/>
        </w:rPr>
        <w:t xml:space="preserve"> </w:t>
      </w:r>
      <w:r>
        <w:rPr>
          <w:rFonts w:asciiTheme="majorHAnsi" w:hAnsiTheme="majorHAnsi"/>
          <w:i/>
          <w:sz w:val="22"/>
        </w:rPr>
        <w:t>(A scanned copy of this book will be available on Moodle.)</w:t>
      </w:r>
    </w:p>
    <w:p w:rsidR="0099522B" w:rsidRPr="009B1E86" w:rsidRDefault="0099522B" w:rsidP="001C56BD">
      <w:pPr>
        <w:tabs>
          <w:tab w:val="left" w:pos="720"/>
          <w:tab w:val="left" w:pos="6210"/>
        </w:tabs>
        <w:ind w:left="360" w:hanging="360"/>
        <w:rPr>
          <w:rFonts w:asciiTheme="majorHAnsi" w:hAnsiTheme="majorHAnsi"/>
          <w:sz w:val="22"/>
        </w:rPr>
      </w:pPr>
      <w:r w:rsidRPr="009012D8">
        <w:rPr>
          <w:rFonts w:asciiTheme="majorHAnsi" w:hAnsiTheme="majorHAnsi"/>
          <w:sz w:val="22"/>
        </w:rPr>
        <w:tab/>
      </w:r>
      <w:r w:rsidRPr="009012D8">
        <w:rPr>
          <w:rFonts w:asciiTheme="majorHAnsi" w:hAnsiTheme="majorHAnsi"/>
          <w:b/>
          <w:sz w:val="22"/>
        </w:rPr>
        <w:tab/>
      </w:r>
    </w:p>
    <w:p w:rsidR="0099522B" w:rsidRPr="009012D8" w:rsidRDefault="00EC77C8" w:rsidP="001C56BD">
      <w:pPr>
        <w:tabs>
          <w:tab w:val="left" w:pos="720"/>
          <w:tab w:val="left" w:pos="6210"/>
        </w:tabs>
        <w:ind w:left="360" w:hanging="360"/>
        <w:rPr>
          <w:rFonts w:asciiTheme="majorHAnsi" w:hAnsiTheme="majorHAnsi"/>
          <w:b/>
          <w:sz w:val="22"/>
        </w:rPr>
      </w:pPr>
      <w:r w:rsidRPr="00EC77C8">
        <w:rPr>
          <w:rFonts w:asciiTheme="majorHAnsi" w:hAnsiTheme="majorHAnsi"/>
          <w:sz w:val="22"/>
        </w:rPr>
        <w:pict>
          <v:rect id="_x0000_i1025" style="width:0;height:1.5pt" o:hrstd="t" o:hr="t" fillcolor="#aaa" stroked="f"/>
        </w:pict>
      </w: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sz w:val="22"/>
        </w:rPr>
        <w:t>IB COURSES</w:t>
      </w:r>
    </w:p>
    <w:p w:rsidR="0099522B" w:rsidRPr="009012D8" w:rsidRDefault="0099522B" w:rsidP="001C56BD">
      <w:pPr>
        <w:tabs>
          <w:tab w:val="left" w:pos="720"/>
          <w:tab w:val="left" w:pos="6210"/>
        </w:tabs>
        <w:ind w:left="360" w:hanging="360"/>
        <w:rPr>
          <w:rFonts w:asciiTheme="majorHAnsi" w:hAnsiTheme="majorHAnsi"/>
          <w:sz w:val="22"/>
        </w:rPr>
      </w:pPr>
    </w:p>
    <w:p w:rsidR="0099522B" w:rsidRPr="009012D8" w:rsidRDefault="0099522B" w:rsidP="001C56BD">
      <w:pPr>
        <w:tabs>
          <w:tab w:val="left" w:pos="720"/>
          <w:tab w:val="left" w:pos="6210"/>
        </w:tabs>
        <w:ind w:left="360" w:hanging="360"/>
        <w:rPr>
          <w:rFonts w:asciiTheme="majorHAnsi" w:hAnsiTheme="majorHAnsi"/>
          <w:i/>
          <w:sz w:val="22"/>
        </w:rPr>
      </w:pPr>
      <w:r w:rsidRPr="009012D8">
        <w:rPr>
          <w:rFonts w:asciiTheme="majorHAnsi" w:hAnsiTheme="majorHAnsi"/>
          <w:sz w:val="22"/>
        </w:rPr>
        <w:t xml:space="preserve">All IB English students are encouraged (but not required) to purchase a copy of the </w:t>
      </w:r>
      <w:r w:rsidRPr="009012D8">
        <w:rPr>
          <w:rFonts w:asciiTheme="majorHAnsi" w:hAnsiTheme="majorHAnsi"/>
          <w:i/>
          <w:sz w:val="22"/>
        </w:rPr>
        <w:t>IB Course Companion: English A Literature</w:t>
      </w:r>
      <w:r w:rsidRPr="009012D8">
        <w:rPr>
          <w:rFonts w:asciiTheme="majorHAnsi" w:hAnsiTheme="majorHAnsi"/>
          <w:sz w:val="22"/>
        </w:rPr>
        <w:t xml:space="preserve"> by Hannah Tyson and Mark Beverley (Oxford University Press, 2011).  </w:t>
      </w:r>
    </w:p>
    <w:p w:rsidR="0099522B" w:rsidRPr="009012D8" w:rsidRDefault="0099522B" w:rsidP="001C56BD">
      <w:pPr>
        <w:tabs>
          <w:tab w:val="left" w:pos="720"/>
          <w:tab w:val="left" w:pos="6210"/>
        </w:tabs>
        <w:ind w:left="360" w:hanging="360"/>
        <w:rPr>
          <w:rFonts w:asciiTheme="majorHAnsi" w:hAnsiTheme="majorHAnsi"/>
          <w:sz w:val="22"/>
        </w:rPr>
      </w:pPr>
    </w:p>
    <w:p w:rsidR="00007FB2"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sz w:val="22"/>
          <w:u w:val="single"/>
        </w:rPr>
        <w:t>ENGLISH IB – HL1</w:t>
      </w:r>
      <w:r w:rsidR="00072EFB">
        <w:rPr>
          <w:rFonts w:asciiTheme="majorHAnsi" w:hAnsiTheme="majorHAnsi"/>
          <w:b/>
          <w:sz w:val="22"/>
          <w:u w:val="single"/>
        </w:rPr>
        <w:t xml:space="preserve"> and SL 1</w:t>
      </w:r>
      <w:r w:rsidRPr="009012D8">
        <w:rPr>
          <w:rFonts w:asciiTheme="majorHAnsi" w:hAnsiTheme="majorHAnsi"/>
          <w:b/>
          <w:sz w:val="22"/>
        </w:rPr>
        <w:t xml:space="preserve"> (Grade 11)</w:t>
      </w:r>
    </w:p>
    <w:p w:rsidR="00007FB2" w:rsidRPr="009012D8" w:rsidRDefault="00007FB2" w:rsidP="00007FB2">
      <w:pPr>
        <w:tabs>
          <w:tab w:val="left" w:pos="720"/>
          <w:tab w:val="left" w:pos="6210"/>
        </w:tabs>
        <w:ind w:left="360" w:hanging="360"/>
        <w:rPr>
          <w:rFonts w:asciiTheme="majorHAnsi" w:hAnsiTheme="majorHAnsi"/>
          <w:b/>
          <w:sz w:val="22"/>
        </w:rPr>
      </w:pPr>
      <w:r w:rsidRPr="009012D8">
        <w:rPr>
          <w:rStyle w:val="ptbrand"/>
          <w:rFonts w:asciiTheme="majorHAnsi" w:hAnsiTheme="majorHAnsi"/>
          <w:b/>
          <w:i/>
          <w:sz w:val="22"/>
        </w:rPr>
        <w:t xml:space="preserve">Men in the Sun and Other Palestinian Stories,* </w:t>
      </w:r>
      <w:r w:rsidRPr="009012D8">
        <w:rPr>
          <w:rStyle w:val="ptbrand"/>
          <w:rFonts w:asciiTheme="majorHAnsi" w:hAnsiTheme="majorHAnsi"/>
          <w:b/>
          <w:sz w:val="22"/>
        </w:rPr>
        <w:t>Ghassan Kanafani and  Hilary Kilpatrick</w:t>
      </w:r>
      <w:r w:rsidRPr="009012D8">
        <w:rPr>
          <w:rFonts w:asciiTheme="majorHAnsi" w:hAnsiTheme="majorHAnsi"/>
          <w:b/>
          <w:sz w:val="22"/>
        </w:rPr>
        <w:t xml:space="preserve"> (translator)</w:t>
      </w:r>
    </w:p>
    <w:p w:rsidR="00007FB2" w:rsidRPr="009012D8" w:rsidRDefault="00007FB2" w:rsidP="00007FB2">
      <w:pPr>
        <w:tabs>
          <w:tab w:val="left" w:pos="720"/>
          <w:tab w:val="left" w:pos="6210"/>
        </w:tabs>
        <w:ind w:left="360" w:hanging="360"/>
        <w:rPr>
          <w:rFonts w:asciiTheme="majorHAnsi" w:hAnsiTheme="majorHAnsi"/>
          <w:sz w:val="22"/>
        </w:rPr>
      </w:pPr>
      <w:r w:rsidRPr="009012D8">
        <w:rPr>
          <w:rFonts w:asciiTheme="majorHAnsi" w:hAnsiTheme="majorHAnsi"/>
          <w:sz w:val="22"/>
        </w:rPr>
        <w:tab/>
        <w:t>This collection of important stories by novelist, journalist, teacher, and Palestinian activist Ghassan Kanafani includes the stunning novella Men in the Sun (1962), the basis of the film The Deceived. In the unsparing clarity of his writing, Kanafani offers the reader a gritty look at the agonized world of Palestine and the adjoining Middle East.</w:t>
      </w:r>
    </w:p>
    <w:p w:rsidR="0099522B" w:rsidRPr="009012D8" w:rsidRDefault="0099522B" w:rsidP="001C56BD">
      <w:pPr>
        <w:tabs>
          <w:tab w:val="left" w:pos="720"/>
          <w:tab w:val="left" w:pos="6210"/>
        </w:tabs>
        <w:ind w:left="360" w:hanging="360"/>
        <w:rPr>
          <w:rFonts w:asciiTheme="majorHAnsi" w:hAnsiTheme="majorHAnsi"/>
          <w:sz w:val="22"/>
          <w:u w:val="single"/>
        </w:rPr>
      </w:pPr>
    </w:p>
    <w:p w:rsidR="0099522B" w:rsidRPr="009012D8" w:rsidRDefault="0099522B" w:rsidP="001C56BD">
      <w:pPr>
        <w:tabs>
          <w:tab w:val="left" w:pos="720"/>
          <w:tab w:val="left" w:pos="6210"/>
        </w:tabs>
        <w:ind w:left="360" w:hanging="360"/>
        <w:rPr>
          <w:rFonts w:asciiTheme="majorHAnsi" w:hAnsiTheme="majorHAnsi"/>
          <w:b/>
          <w:sz w:val="22"/>
        </w:rPr>
      </w:pPr>
      <w:r w:rsidRPr="009012D8">
        <w:rPr>
          <w:rFonts w:asciiTheme="majorHAnsi" w:hAnsiTheme="majorHAnsi"/>
          <w:b/>
          <w:sz w:val="22"/>
          <w:u w:val="single"/>
        </w:rPr>
        <w:t>ENGLISH IB - SL2</w:t>
      </w:r>
      <w:r w:rsidRPr="009012D8">
        <w:rPr>
          <w:rFonts w:asciiTheme="majorHAnsi" w:hAnsiTheme="majorHAnsi"/>
          <w:b/>
          <w:sz w:val="22"/>
        </w:rPr>
        <w:t xml:space="preserve"> (Grade 12)</w:t>
      </w:r>
      <w:r w:rsidRPr="009012D8">
        <w:rPr>
          <w:rFonts w:asciiTheme="majorHAnsi" w:hAnsiTheme="majorHAnsi"/>
          <w:b/>
          <w:sz w:val="22"/>
        </w:rPr>
        <w:tab/>
      </w:r>
    </w:p>
    <w:p w:rsidR="000B00AA" w:rsidRPr="009012D8" w:rsidRDefault="00007FB2" w:rsidP="00EA408F">
      <w:pPr>
        <w:tabs>
          <w:tab w:val="left" w:pos="720"/>
          <w:tab w:val="left" w:pos="6210"/>
        </w:tabs>
        <w:ind w:left="360" w:hanging="360"/>
        <w:rPr>
          <w:rFonts w:asciiTheme="majorHAnsi" w:hAnsiTheme="majorHAnsi"/>
          <w:b/>
          <w:sz w:val="22"/>
        </w:rPr>
      </w:pPr>
      <w:r>
        <w:rPr>
          <w:rFonts w:asciiTheme="majorHAnsi" w:hAnsiTheme="majorHAnsi"/>
          <w:b/>
          <w:i/>
          <w:sz w:val="22"/>
        </w:rPr>
        <w:tab/>
        <w:t xml:space="preserve">I Know Why the  Caged Bird Sings,* </w:t>
      </w:r>
      <w:r w:rsidRPr="0055498B">
        <w:rPr>
          <w:rFonts w:asciiTheme="majorHAnsi" w:hAnsiTheme="majorHAnsi"/>
          <w:b/>
          <w:sz w:val="22"/>
        </w:rPr>
        <w:t>Maya Angelou</w:t>
      </w:r>
      <w:r w:rsidR="000B00AA" w:rsidRPr="009012D8">
        <w:rPr>
          <w:rFonts w:asciiTheme="majorHAnsi" w:hAnsiTheme="majorHAnsi"/>
          <w:sz w:val="22"/>
        </w:rPr>
        <w:tab/>
        <w:t xml:space="preserve"> </w:t>
      </w:r>
    </w:p>
    <w:p w:rsidR="000B00AA" w:rsidRPr="009012D8" w:rsidRDefault="000B00AA" w:rsidP="001C56BD">
      <w:pPr>
        <w:tabs>
          <w:tab w:val="left" w:pos="720"/>
          <w:tab w:val="left" w:pos="6210"/>
        </w:tabs>
        <w:ind w:left="360" w:hanging="360"/>
        <w:rPr>
          <w:rFonts w:asciiTheme="majorHAnsi" w:hAnsiTheme="majorHAnsi"/>
          <w:i/>
          <w:sz w:val="22"/>
        </w:rPr>
      </w:pPr>
    </w:p>
    <w:p w:rsidR="00007FB2" w:rsidRDefault="00EA408F" w:rsidP="001C56BD">
      <w:pPr>
        <w:tabs>
          <w:tab w:val="left" w:pos="720"/>
          <w:tab w:val="left" w:pos="6210"/>
        </w:tabs>
        <w:ind w:left="360" w:hanging="360"/>
        <w:rPr>
          <w:rFonts w:asciiTheme="majorHAnsi" w:hAnsiTheme="majorHAnsi"/>
          <w:b/>
          <w:i/>
          <w:sz w:val="22"/>
        </w:rPr>
      </w:pPr>
      <w:r w:rsidRPr="009012D8">
        <w:rPr>
          <w:rFonts w:asciiTheme="majorHAnsi" w:hAnsiTheme="majorHAnsi"/>
          <w:b/>
          <w:i/>
          <w:sz w:val="22"/>
          <w:u w:val="single"/>
        </w:rPr>
        <w:t>ENGLISH IB - HL2</w:t>
      </w:r>
      <w:r w:rsidRPr="009012D8">
        <w:rPr>
          <w:rFonts w:asciiTheme="majorHAnsi" w:hAnsiTheme="majorHAnsi"/>
          <w:b/>
          <w:i/>
          <w:sz w:val="22"/>
        </w:rPr>
        <w:t xml:space="preserve"> (Grade 12)</w:t>
      </w:r>
    </w:p>
    <w:p w:rsidR="001276A3" w:rsidRPr="001276A3" w:rsidRDefault="00007FB2" w:rsidP="001276A3">
      <w:pPr>
        <w:tabs>
          <w:tab w:val="left" w:pos="720"/>
          <w:tab w:val="left" w:pos="6210"/>
        </w:tabs>
        <w:ind w:left="360" w:hanging="360"/>
        <w:rPr>
          <w:rFonts w:asciiTheme="majorHAnsi" w:hAnsiTheme="majorHAnsi"/>
          <w:b/>
          <w:i/>
          <w:sz w:val="22"/>
        </w:rPr>
      </w:pPr>
      <w:r>
        <w:rPr>
          <w:rFonts w:asciiTheme="majorHAnsi" w:hAnsiTheme="majorHAnsi"/>
          <w:b/>
          <w:i/>
          <w:sz w:val="22"/>
        </w:rPr>
        <w:tab/>
        <w:t>The Awakening</w:t>
      </w:r>
      <w:bookmarkStart w:id="0" w:name="_GoBack"/>
      <w:r w:rsidRPr="0055498B">
        <w:rPr>
          <w:rFonts w:asciiTheme="majorHAnsi" w:hAnsiTheme="majorHAnsi"/>
          <w:b/>
          <w:sz w:val="22"/>
        </w:rPr>
        <w:t>,* Kate Chopin</w:t>
      </w:r>
      <w:bookmarkEnd w:id="0"/>
    </w:p>
    <w:p w:rsidR="0099522B" w:rsidRPr="009012D8" w:rsidRDefault="0099522B" w:rsidP="001C56BD">
      <w:pPr>
        <w:tabs>
          <w:tab w:val="left" w:pos="720"/>
          <w:tab w:val="left" w:pos="6210"/>
        </w:tabs>
        <w:ind w:left="360" w:hanging="360"/>
        <w:rPr>
          <w:rFonts w:asciiTheme="majorHAnsi" w:hAnsiTheme="majorHAnsi"/>
          <w:sz w:val="22"/>
        </w:rPr>
      </w:pPr>
      <w:r w:rsidRPr="009012D8">
        <w:rPr>
          <w:rFonts w:asciiTheme="majorHAnsi" w:hAnsiTheme="majorHAnsi"/>
          <w:sz w:val="22"/>
        </w:rPr>
        <w:tab/>
      </w:r>
      <w:r w:rsidRPr="009012D8">
        <w:rPr>
          <w:rFonts w:asciiTheme="majorHAnsi" w:hAnsiTheme="majorHAnsi"/>
          <w:sz w:val="22"/>
        </w:rPr>
        <w:tab/>
      </w:r>
      <w:r w:rsidRPr="009012D8">
        <w:rPr>
          <w:rFonts w:asciiTheme="majorHAnsi" w:hAnsiTheme="majorHAnsi"/>
          <w:sz w:val="22"/>
        </w:rPr>
        <w:tab/>
      </w:r>
    </w:p>
    <w:p w:rsidR="0099522B" w:rsidRPr="009012D8" w:rsidRDefault="0099522B" w:rsidP="001C56BD">
      <w:pPr>
        <w:tabs>
          <w:tab w:val="left" w:pos="720"/>
          <w:tab w:val="left" w:pos="6210"/>
        </w:tabs>
        <w:rPr>
          <w:rFonts w:asciiTheme="majorHAnsi" w:hAnsiTheme="majorHAnsi"/>
          <w:b/>
          <w:sz w:val="22"/>
        </w:rPr>
      </w:pPr>
    </w:p>
    <w:p w:rsidR="0099522B" w:rsidRPr="009012D8" w:rsidRDefault="0099522B" w:rsidP="001C56BD">
      <w:pPr>
        <w:tabs>
          <w:tab w:val="left" w:pos="720"/>
          <w:tab w:val="left" w:pos="6210"/>
        </w:tabs>
        <w:rPr>
          <w:rFonts w:asciiTheme="majorHAnsi" w:hAnsiTheme="majorHAnsi"/>
          <w:b/>
          <w:sz w:val="22"/>
        </w:rPr>
      </w:pPr>
      <w:r w:rsidRPr="009012D8">
        <w:rPr>
          <w:rFonts w:asciiTheme="majorHAnsi" w:hAnsiTheme="majorHAnsi"/>
          <w:b/>
          <w:sz w:val="22"/>
        </w:rPr>
        <w:t xml:space="preserve">These texts </w:t>
      </w:r>
      <w:r w:rsidR="00536A40">
        <w:rPr>
          <w:rFonts w:asciiTheme="majorHAnsi" w:hAnsiTheme="majorHAnsi"/>
          <w:b/>
          <w:sz w:val="22"/>
        </w:rPr>
        <w:t>should be</w:t>
      </w:r>
      <w:r w:rsidRPr="009012D8">
        <w:rPr>
          <w:rFonts w:asciiTheme="majorHAnsi" w:hAnsiTheme="majorHAnsi"/>
          <w:b/>
          <w:sz w:val="22"/>
        </w:rPr>
        <w:t xml:space="preserve"> available locally, though they may need to be ordered.  Local resources include: Al Khotob Khan (</w:t>
      </w:r>
      <w:r w:rsidR="00536A40">
        <w:rPr>
          <w:rFonts w:asciiTheme="majorHAnsi" w:hAnsiTheme="majorHAnsi"/>
          <w:b/>
          <w:sz w:val="22"/>
        </w:rPr>
        <w:t>behind CAC</w:t>
      </w:r>
      <w:r w:rsidR="00AD3D25">
        <w:rPr>
          <w:rFonts w:asciiTheme="majorHAnsi" w:hAnsiTheme="majorHAnsi"/>
          <w:b/>
          <w:sz w:val="22"/>
        </w:rPr>
        <w:t xml:space="preserve"> in Maadi) </w:t>
      </w:r>
      <w:r w:rsidRPr="009012D8">
        <w:rPr>
          <w:rFonts w:asciiTheme="majorHAnsi" w:hAnsiTheme="majorHAnsi"/>
          <w:b/>
          <w:sz w:val="22"/>
        </w:rPr>
        <w:t xml:space="preserve"> and Diwan (</w:t>
      </w:r>
      <w:r w:rsidR="00AD3D25">
        <w:rPr>
          <w:rFonts w:asciiTheme="majorHAnsi" w:hAnsiTheme="majorHAnsi"/>
          <w:b/>
          <w:sz w:val="22"/>
        </w:rPr>
        <w:t>b</w:t>
      </w:r>
      <w:r w:rsidR="00A8445A">
        <w:rPr>
          <w:rFonts w:asciiTheme="majorHAnsi" w:hAnsiTheme="majorHAnsi"/>
          <w:b/>
          <w:sz w:val="22"/>
        </w:rPr>
        <w:t xml:space="preserve">ehind CAC in Maadi, </w:t>
      </w:r>
      <w:r w:rsidRPr="009012D8">
        <w:rPr>
          <w:rFonts w:asciiTheme="majorHAnsi" w:hAnsiTheme="majorHAnsi"/>
          <w:b/>
          <w:sz w:val="22"/>
        </w:rPr>
        <w:t>Zamalek, Heliopolis).  Most of the bookstores have a website for online ordering and will deliver to your home.  If you intend to order locally, do so right away to better ensure getting the book soon.</w:t>
      </w:r>
    </w:p>
    <w:p w:rsidR="0099522B" w:rsidRPr="009012D8" w:rsidRDefault="0099522B" w:rsidP="001C56BD">
      <w:pPr>
        <w:tabs>
          <w:tab w:val="left" w:pos="720"/>
          <w:tab w:val="left" w:pos="6210"/>
        </w:tabs>
        <w:rPr>
          <w:rFonts w:asciiTheme="majorHAnsi" w:hAnsiTheme="majorHAnsi"/>
          <w:b/>
          <w:sz w:val="22"/>
        </w:rPr>
      </w:pPr>
    </w:p>
    <w:sectPr w:rsidR="0099522B" w:rsidRPr="009012D8" w:rsidSect="00AD3D25">
      <w:pgSz w:w="12240" w:h="15840"/>
      <w:pgMar w:top="1008" w:right="1195" w:bottom="1008" w:left="1195" w:gutter="0"/>
      <w:docGrid w:linePitch="272"/>
    </w:sectPr>
  </w:body>
</w:document>
</file>

<file path=word/fontTable.xml><?xml version="1.0" encoding="utf-8"?>
<w:fonts xmlns:r="http://schemas.openxmlformats.org/officeDocument/2006/relationships" xmlns:w="http://schemas.openxmlformats.org/wordprocessingml/2006/main">
  <w:font w:name="Geneva">
    <w:panose1 w:val="020B05030304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1F5"/>
    <w:multiLevelType w:val="singleLevel"/>
    <w:tmpl w:val="00000000"/>
    <w:lvl w:ilvl="0">
      <w:start w:val="1"/>
      <w:numFmt w:val="bullet"/>
      <w:lvlText w:val="•"/>
      <w:lvlJc w:val="left"/>
      <w:rPr>
        <w:rFonts w:ascii="Geneva" w:hAnsi="Geneva"/>
        <w:color w:val="000000"/>
        <w:sz w:val="24"/>
      </w:rPr>
    </w:lvl>
  </w:abstractNum>
  <w:abstractNum w:abstractNumId="1">
    <w:nsid w:val="4A3D57E5"/>
    <w:multiLevelType w:val="multilevel"/>
    <w:tmpl w:val="85B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stylePaneFormatFilter w:val="3701"/>
  <w:doNotTrackMoves/>
  <w:defaultTabStop w:val="720"/>
  <w:drawingGridHorizontalSpacing w:val="100"/>
  <w:displayHorizontalDrawingGridEvery w:val="0"/>
  <w:displayVerticalDrawingGridEvery w:val="0"/>
  <w:noPunctuationKerning/>
  <w:characterSpacingControl w:val="doNotCompress"/>
  <w:doNotValidateAgainstSchema/>
  <w:doNotDemarcateInvalidXml/>
  <w:compat/>
  <w:rsids>
    <w:rsidRoot w:val="009F0313"/>
    <w:rsid w:val="00000857"/>
    <w:rsid w:val="00007FB2"/>
    <w:rsid w:val="00072EFB"/>
    <w:rsid w:val="000A1015"/>
    <w:rsid w:val="000B00AA"/>
    <w:rsid w:val="000B25AF"/>
    <w:rsid w:val="000D16A3"/>
    <w:rsid w:val="000E06C4"/>
    <w:rsid w:val="00101D29"/>
    <w:rsid w:val="001276A3"/>
    <w:rsid w:val="001C56BD"/>
    <w:rsid w:val="002A5E67"/>
    <w:rsid w:val="002B23B2"/>
    <w:rsid w:val="0040002A"/>
    <w:rsid w:val="004138FD"/>
    <w:rsid w:val="0048472F"/>
    <w:rsid w:val="005177C6"/>
    <w:rsid w:val="00525AEB"/>
    <w:rsid w:val="00525EEB"/>
    <w:rsid w:val="00536A40"/>
    <w:rsid w:val="0055498B"/>
    <w:rsid w:val="00560906"/>
    <w:rsid w:val="005B01C3"/>
    <w:rsid w:val="0067495E"/>
    <w:rsid w:val="006B14DD"/>
    <w:rsid w:val="006C3188"/>
    <w:rsid w:val="006C6BF6"/>
    <w:rsid w:val="006D35DA"/>
    <w:rsid w:val="006E4D49"/>
    <w:rsid w:val="00705E3B"/>
    <w:rsid w:val="007E70CA"/>
    <w:rsid w:val="008D73C3"/>
    <w:rsid w:val="009012D8"/>
    <w:rsid w:val="009521BE"/>
    <w:rsid w:val="0099522B"/>
    <w:rsid w:val="009B1E86"/>
    <w:rsid w:val="009E0D81"/>
    <w:rsid w:val="009F0313"/>
    <w:rsid w:val="00A8445A"/>
    <w:rsid w:val="00A85C62"/>
    <w:rsid w:val="00AC04E1"/>
    <w:rsid w:val="00AD3D25"/>
    <w:rsid w:val="00B92411"/>
    <w:rsid w:val="00BD38A3"/>
    <w:rsid w:val="00C0516C"/>
    <w:rsid w:val="00C40C24"/>
    <w:rsid w:val="00CB441C"/>
    <w:rsid w:val="00D075B1"/>
    <w:rsid w:val="00E56AFE"/>
    <w:rsid w:val="00EA408F"/>
    <w:rsid w:val="00EC77C8"/>
    <w:rsid w:val="00F218D3"/>
    <w:rsid w:val="00F92374"/>
    <w:rsid w:val="00FD7211"/>
    <w:rsid w:val="00FF05F3"/>
  </w:rsids>
  <m:mathPr>
    <m:mathFont m:val="Iowan Old Style Roma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C0516C"/>
  </w:style>
  <w:style w:type="paragraph" w:styleId="Heading1">
    <w:name w:val="heading 1"/>
    <w:basedOn w:val="Normal"/>
    <w:next w:val="Normal"/>
    <w:qFormat/>
    <w:rsid w:val="00C0516C"/>
    <w:pPr>
      <w:keepNext/>
      <w:outlineLvl w:val="0"/>
    </w:pPr>
    <w:rPr>
      <w:u w:val="single"/>
    </w:rPr>
  </w:style>
  <w:style w:type="paragraph" w:styleId="Heading2">
    <w:name w:val="heading 2"/>
    <w:basedOn w:val="Normal"/>
    <w:next w:val="Normal"/>
    <w:qFormat/>
    <w:rsid w:val="00C0516C"/>
    <w:pPr>
      <w:keepNext/>
      <w:outlineLvl w:val="1"/>
    </w:pPr>
    <w:rPr>
      <w:b/>
      <w:u w:val="single"/>
    </w:rPr>
  </w:style>
  <w:style w:type="paragraph" w:styleId="Heading3">
    <w:name w:val="heading 3"/>
    <w:basedOn w:val="Normal"/>
    <w:next w:val="Normal"/>
    <w:link w:val="Heading3Char"/>
    <w:rsid w:val="009012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65872"/>
    <w:rPr>
      <w:color w:val="0000FF"/>
      <w:u w:val="single"/>
    </w:rPr>
  </w:style>
  <w:style w:type="character" w:customStyle="1" w:styleId="ptbrand">
    <w:name w:val="ptbrand"/>
    <w:basedOn w:val="DefaultParagraphFont"/>
    <w:rsid w:val="00E65872"/>
  </w:style>
  <w:style w:type="character" w:styleId="FollowedHyperlink">
    <w:name w:val="FollowedHyperlink"/>
    <w:basedOn w:val="DefaultParagraphFont"/>
    <w:rsid w:val="00E65872"/>
    <w:rPr>
      <w:color w:val="800080"/>
      <w:u w:val="single"/>
    </w:rPr>
  </w:style>
  <w:style w:type="paragraph" w:styleId="NormalWeb">
    <w:name w:val="Normal (Web)"/>
    <w:basedOn w:val="Normal"/>
    <w:uiPriority w:val="99"/>
    <w:unhideWhenUsed/>
    <w:rsid w:val="000B00AA"/>
    <w:pPr>
      <w:spacing w:before="100" w:beforeAutospacing="1" w:after="100" w:afterAutospacing="1"/>
    </w:pPr>
  </w:style>
  <w:style w:type="character" w:customStyle="1" w:styleId="Heading3Char">
    <w:name w:val="Heading 3 Char"/>
    <w:basedOn w:val="DefaultParagraphFont"/>
    <w:link w:val="Heading3"/>
    <w:rsid w:val="009012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954700">
      <w:bodyDiv w:val="1"/>
      <w:marLeft w:val="0"/>
      <w:marRight w:val="0"/>
      <w:marTop w:val="0"/>
      <w:marBottom w:val="0"/>
      <w:divBdr>
        <w:top w:val="none" w:sz="0" w:space="0" w:color="auto"/>
        <w:left w:val="none" w:sz="0" w:space="0" w:color="auto"/>
        <w:bottom w:val="none" w:sz="0" w:space="0" w:color="auto"/>
        <w:right w:val="none" w:sz="0" w:space="0" w:color="auto"/>
      </w:divBdr>
    </w:div>
    <w:div w:id="100541057">
      <w:bodyDiv w:val="1"/>
      <w:marLeft w:val="0"/>
      <w:marRight w:val="0"/>
      <w:marTop w:val="0"/>
      <w:marBottom w:val="0"/>
      <w:divBdr>
        <w:top w:val="none" w:sz="0" w:space="0" w:color="auto"/>
        <w:left w:val="none" w:sz="0" w:space="0" w:color="auto"/>
        <w:bottom w:val="none" w:sz="0" w:space="0" w:color="auto"/>
        <w:right w:val="none" w:sz="0" w:space="0" w:color="auto"/>
      </w:divBdr>
    </w:div>
    <w:div w:id="102695701">
      <w:bodyDiv w:val="1"/>
      <w:marLeft w:val="0"/>
      <w:marRight w:val="0"/>
      <w:marTop w:val="0"/>
      <w:marBottom w:val="0"/>
      <w:divBdr>
        <w:top w:val="none" w:sz="0" w:space="0" w:color="auto"/>
        <w:left w:val="none" w:sz="0" w:space="0" w:color="auto"/>
        <w:bottom w:val="none" w:sz="0" w:space="0" w:color="auto"/>
        <w:right w:val="none" w:sz="0" w:space="0" w:color="auto"/>
      </w:divBdr>
    </w:div>
    <w:div w:id="135877388">
      <w:bodyDiv w:val="1"/>
      <w:marLeft w:val="0"/>
      <w:marRight w:val="0"/>
      <w:marTop w:val="0"/>
      <w:marBottom w:val="0"/>
      <w:divBdr>
        <w:top w:val="none" w:sz="0" w:space="0" w:color="auto"/>
        <w:left w:val="none" w:sz="0" w:space="0" w:color="auto"/>
        <w:bottom w:val="none" w:sz="0" w:space="0" w:color="auto"/>
        <w:right w:val="none" w:sz="0" w:space="0" w:color="auto"/>
      </w:divBdr>
    </w:div>
    <w:div w:id="188422295">
      <w:bodyDiv w:val="1"/>
      <w:marLeft w:val="0"/>
      <w:marRight w:val="0"/>
      <w:marTop w:val="0"/>
      <w:marBottom w:val="0"/>
      <w:divBdr>
        <w:top w:val="none" w:sz="0" w:space="0" w:color="auto"/>
        <w:left w:val="none" w:sz="0" w:space="0" w:color="auto"/>
        <w:bottom w:val="none" w:sz="0" w:space="0" w:color="auto"/>
        <w:right w:val="none" w:sz="0" w:space="0" w:color="auto"/>
      </w:divBdr>
    </w:div>
    <w:div w:id="325942982">
      <w:bodyDiv w:val="1"/>
      <w:marLeft w:val="0"/>
      <w:marRight w:val="0"/>
      <w:marTop w:val="0"/>
      <w:marBottom w:val="0"/>
      <w:divBdr>
        <w:top w:val="none" w:sz="0" w:space="0" w:color="auto"/>
        <w:left w:val="none" w:sz="0" w:space="0" w:color="auto"/>
        <w:bottom w:val="none" w:sz="0" w:space="0" w:color="auto"/>
        <w:right w:val="none" w:sz="0" w:space="0" w:color="auto"/>
      </w:divBdr>
      <w:divsChild>
        <w:div w:id="1260987813">
          <w:marLeft w:val="0"/>
          <w:marRight w:val="0"/>
          <w:marTop w:val="0"/>
          <w:marBottom w:val="0"/>
          <w:divBdr>
            <w:top w:val="none" w:sz="0" w:space="0" w:color="auto"/>
            <w:left w:val="none" w:sz="0" w:space="0" w:color="auto"/>
            <w:bottom w:val="none" w:sz="0" w:space="0" w:color="auto"/>
            <w:right w:val="none" w:sz="0" w:space="0" w:color="auto"/>
          </w:divBdr>
          <w:divsChild>
            <w:div w:id="2112430645">
              <w:marLeft w:val="0"/>
              <w:marRight w:val="0"/>
              <w:marTop w:val="0"/>
              <w:marBottom w:val="0"/>
              <w:divBdr>
                <w:top w:val="none" w:sz="0" w:space="0" w:color="auto"/>
                <w:left w:val="none" w:sz="0" w:space="0" w:color="auto"/>
                <w:bottom w:val="none" w:sz="0" w:space="0" w:color="auto"/>
                <w:right w:val="none" w:sz="0" w:space="0" w:color="auto"/>
              </w:divBdr>
              <w:divsChild>
                <w:div w:id="1146361911">
                  <w:marLeft w:val="0"/>
                  <w:marRight w:val="0"/>
                  <w:marTop w:val="0"/>
                  <w:marBottom w:val="0"/>
                  <w:divBdr>
                    <w:top w:val="none" w:sz="0" w:space="0" w:color="auto"/>
                    <w:left w:val="none" w:sz="0" w:space="0" w:color="auto"/>
                    <w:bottom w:val="none" w:sz="0" w:space="0" w:color="auto"/>
                    <w:right w:val="none" w:sz="0" w:space="0" w:color="auto"/>
                  </w:divBdr>
                  <w:divsChild>
                    <w:div w:id="432357846">
                      <w:marLeft w:val="0"/>
                      <w:marRight w:val="0"/>
                      <w:marTop w:val="0"/>
                      <w:marBottom w:val="0"/>
                      <w:divBdr>
                        <w:top w:val="none" w:sz="0" w:space="0" w:color="auto"/>
                        <w:left w:val="none" w:sz="0" w:space="0" w:color="auto"/>
                        <w:bottom w:val="none" w:sz="0" w:space="0" w:color="auto"/>
                        <w:right w:val="none" w:sz="0" w:space="0" w:color="auto"/>
                      </w:divBdr>
                      <w:divsChild>
                        <w:div w:id="7014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2840">
          <w:marLeft w:val="0"/>
          <w:marRight w:val="0"/>
          <w:marTop w:val="0"/>
          <w:marBottom w:val="0"/>
          <w:divBdr>
            <w:top w:val="none" w:sz="0" w:space="0" w:color="auto"/>
            <w:left w:val="none" w:sz="0" w:space="0" w:color="auto"/>
            <w:bottom w:val="none" w:sz="0" w:space="0" w:color="auto"/>
            <w:right w:val="none" w:sz="0" w:space="0" w:color="auto"/>
          </w:divBdr>
        </w:div>
      </w:divsChild>
    </w:div>
    <w:div w:id="368578332">
      <w:bodyDiv w:val="1"/>
      <w:marLeft w:val="0"/>
      <w:marRight w:val="0"/>
      <w:marTop w:val="0"/>
      <w:marBottom w:val="0"/>
      <w:divBdr>
        <w:top w:val="none" w:sz="0" w:space="0" w:color="auto"/>
        <w:left w:val="none" w:sz="0" w:space="0" w:color="auto"/>
        <w:bottom w:val="none" w:sz="0" w:space="0" w:color="auto"/>
        <w:right w:val="none" w:sz="0" w:space="0" w:color="auto"/>
      </w:divBdr>
    </w:div>
    <w:div w:id="579145181">
      <w:bodyDiv w:val="1"/>
      <w:marLeft w:val="0"/>
      <w:marRight w:val="0"/>
      <w:marTop w:val="0"/>
      <w:marBottom w:val="0"/>
      <w:divBdr>
        <w:top w:val="none" w:sz="0" w:space="0" w:color="auto"/>
        <w:left w:val="none" w:sz="0" w:space="0" w:color="auto"/>
        <w:bottom w:val="none" w:sz="0" w:space="0" w:color="auto"/>
        <w:right w:val="none" w:sz="0" w:space="0" w:color="auto"/>
      </w:divBdr>
    </w:div>
    <w:div w:id="688486202">
      <w:bodyDiv w:val="1"/>
      <w:marLeft w:val="0"/>
      <w:marRight w:val="0"/>
      <w:marTop w:val="0"/>
      <w:marBottom w:val="0"/>
      <w:divBdr>
        <w:top w:val="none" w:sz="0" w:space="0" w:color="auto"/>
        <w:left w:val="none" w:sz="0" w:space="0" w:color="auto"/>
        <w:bottom w:val="none" w:sz="0" w:space="0" w:color="auto"/>
        <w:right w:val="none" w:sz="0" w:space="0" w:color="auto"/>
      </w:divBdr>
    </w:div>
    <w:div w:id="785194089">
      <w:bodyDiv w:val="1"/>
      <w:marLeft w:val="0"/>
      <w:marRight w:val="0"/>
      <w:marTop w:val="0"/>
      <w:marBottom w:val="0"/>
      <w:divBdr>
        <w:top w:val="none" w:sz="0" w:space="0" w:color="auto"/>
        <w:left w:val="none" w:sz="0" w:space="0" w:color="auto"/>
        <w:bottom w:val="none" w:sz="0" w:space="0" w:color="auto"/>
        <w:right w:val="none" w:sz="0" w:space="0" w:color="auto"/>
      </w:divBdr>
    </w:div>
    <w:div w:id="1018699574">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sChild>
        <w:div w:id="173690225">
          <w:marLeft w:val="0"/>
          <w:marRight w:val="0"/>
          <w:marTop w:val="0"/>
          <w:marBottom w:val="0"/>
          <w:divBdr>
            <w:top w:val="none" w:sz="0" w:space="0" w:color="auto"/>
            <w:left w:val="none" w:sz="0" w:space="0" w:color="auto"/>
            <w:bottom w:val="none" w:sz="0" w:space="0" w:color="auto"/>
            <w:right w:val="none" w:sz="0" w:space="0" w:color="auto"/>
          </w:divBdr>
          <w:divsChild>
            <w:div w:id="1159535021">
              <w:marLeft w:val="0"/>
              <w:marRight w:val="0"/>
              <w:marTop w:val="0"/>
              <w:marBottom w:val="0"/>
              <w:divBdr>
                <w:top w:val="none" w:sz="0" w:space="0" w:color="auto"/>
                <w:left w:val="none" w:sz="0" w:space="0" w:color="auto"/>
                <w:bottom w:val="none" w:sz="0" w:space="0" w:color="auto"/>
                <w:right w:val="none" w:sz="0" w:space="0" w:color="auto"/>
              </w:divBdr>
              <w:divsChild>
                <w:div w:id="1253704516">
                  <w:marLeft w:val="0"/>
                  <w:marRight w:val="0"/>
                  <w:marTop w:val="0"/>
                  <w:marBottom w:val="0"/>
                  <w:divBdr>
                    <w:top w:val="none" w:sz="0" w:space="0" w:color="auto"/>
                    <w:left w:val="none" w:sz="0" w:space="0" w:color="auto"/>
                    <w:bottom w:val="none" w:sz="0" w:space="0" w:color="auto"/>
                    <w:right w:val="none" w:sz="0" w:space="0" w:color="auto"/>
                  </w:divBdr>
                  <w:divsChild>
                    <w:div w:id="1378042506">
                      <w:marLeft w:val="0"/>
                      <w:marRight w:val="0"/>
                      <w:marTop w:val="0"/>
                      <w:marBottom w:val="0"/>
                      <w:divBdr>
                        <w:top w:val="none" w:sz="0" w:space="0" w:color="auto"/>
                        <w:left w:val="none" w:sz="0" w:space="0" w:color="auto"/>
                        <w:bottom w:val="none" w:sz="0" w:space="0" w:color="auto"/>
                        <w:right w:val="none" w:sz="0" w:space="0" w:color="auto"/>
                      </w:divBdr>
                      <w:divsChild>
                        <w:div w:id="21026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31">
          <w:marLeft w:val="0"/>
          <w:marRight w:val="0"/>
          <w:marTop w:val="0"/>
          <w:marBottom w:val="0"/>
          <w:divBdr>
            <w:top w:val="none" w:sz="0" w:space="0" w:color="auto"/>
            <w:left w:val="none" w:sz="0" w:space="0" w:color="auto"/>
            <w:bottom w:val="none" w:sz="0" w:space="0" w:color="auto"/>
            <w:right w:val="none" w:sz="0" w:space="0" w:color="auto"/>
          </w:divBdr>
        </w:div>
      </w:divsChild>
    </w:div>
    <w:div w:id="1296761960">
      <w:bodyDiv w:val="1"/>
      <w:marLeft w:val="0"/>
      <w:marRight w:val="0"/>
      <w:marTop w:val="0"/>
      <w:marBottom w:val="0"/>
      <w:divBdr>
        <w:top w:val="none" w:sz="0" w:space="0" w:color="auto"/>
        <w:left w:val="none" w:sz="0" w:space="0" w:color="auto"/>
        <w:bottom w:val="none" w:sz="0" w:space="0" w:color="auto"/>
        <w:right w:val="none" w:sz="0" w:space="0" w:color="auto"/>
      </w:divBdr>
    </w:div>
    <w:div w:id="1301693983">
      <w:bodyDiv w:val="1"/>
      <w:marLeft w:val="0"/>
      <w:marRight w:val="0"/>
      <w:marTop w:val="0"/>
      <w:marBottom w:val="0"/>
      <w:divBdr>
        <w:top w:val="none" w:sz="0" w:space="0" w:color="auto"/>
        <w:left w:val="none" w:sz="0" w:space="0" w:color="auto"/>
        <w:bottom w:val="none" w:sz="0" w:space="0" w:color="auto"/>
        <w:right w:val="none" w:sz="0" w:space="0" w:color="auto"/>
      </w:divBdr>
    </w:div>
    <w:div w:id="1429545226">
      <w:bodyDiv w:val="1"/>
      <w:marLeft w:val="0"/>
      <w:marRight w:val="0"/>
      <w:marTop w:val="0"/>
      <w:marBottom w:val="0"/>
      <w:divBdr>
        <w:top w:val="none" w:sz="0" w:space="0" w:color="auto"/>
        <w:left w:val="none" w:sz="0" w:space="0" w:color="auto"/>
        <w:bottom w:val="none" w:sz="0" w:space="0" w:color="auto"/>
        <w:right w:val="none" w:sz="0" w:space="0" w:color="auto"/>
      </w:divBdr>
    </w:div>
    <w:div w:id="1465197094">
      <w:bodyDiv w:val="1"/>
      <w:marLeft w:val="0"/>
      <w:marRight w:val="0"/>
      <w:marTop w:val="0"/>
      <w:marBottom w:val="0"/>
      <w:divBdr>
        <w:top w:val="none" w:sz="0" w:space="0" w:color="auto"/>
        <w:left w:val="none" w:sz="0" w:space="0" w:color="auto"/>
        <w:bottom w:val="none" w:sz="0" w:space="0" w:color="auto"/>
        <w:right w:val="none" w:sz="0" w:space="0" w:color="auto"/>
      </w:divBdr>
    </w:div>
    <w:div w:id="1473058937">
      <w:bodyDiv w:val="1"/>
      <w:marLeft w:val="0"/>
      <w:marRight w:val="0"/>
      <w:marTop w:val="0"/>
      <w:marBottom w:val="0"/>
      <w:divBdr>
        <w:top w:val="none" w:sz="0" w:space="0" w:color="auto"/>
        <w:left w:val="none" w:sz="0" w:space="0" w:color="auto"/>
        <w:bottom w:val="none" w:sz="0" w:space="0" w:color="auto"/>
        <w:right w:val="none" w:sz="0" w:space="0" w:color="auto"/>
      </w:divBdr>
    </w:div>
    <w:div w:id="1473913219">
      <w:bodyDiv w:val="1"/>
      <w:marLeft w:val="0"/>
      <w:marRight w:val="0"/>
      <w:marTop w:val="0"/>
      <w:marBottom w:val="0"/>
      <w:divBdr>
        <w:top w:val="none" w:sz="0" w:space="0" w:color="auto"/>
        <w:left w:val="none" w:sz="0" w:space="0" w:color="auto"/>
        <w:bottom w:val="none" w:sz="0" w:space="0" w:color="auto"/>
        <w:right w:val="none" w:sz="0" w:space="0" w:color="auto"/>
      </w:divBdr>
    </w:div>
    <w:div w:id="1532450891">
      <w:bodyDiv w:val="1"/>
      <w:marLeft w:val="0"/>
      <w:marRight w:val="0"/>
      <w:marTop w:val="0"/>
      <w:marBottom w:val="0"/>
      <w:divBdr>
        <w:top w:val="none" w:sz="0" w:space="0" w:color="auto"/>
        <w:left w:val="none" w:sz="0" w:space="0" w:color="auto"/>
        <w:bottom w:val="none" w:sz="0" w:space="0" w:color="auto"/>
        <w:right w:val="none" w:sz="0" w:space="0" w:color="auto"/>
      </w:divBdr>
    </w:div>
    <w:div w:id="1574319598">
      <w:bodyDiv w:val="1"/>
      <w:marLeft w:val="0"/>
      <w:marRight w:val="0"/>
      <w:marTop w:val="0"/>
      <w:marBottom w:val="0"/>
      <w:divBdr>
        <w:top w:val="none" w:sz="0" w:space="0" w:color="auto"/>
        <w:left w:val="none" w:sz="0" w:space="0" w:color="auto"/>
        <w:bottom w:val="none" w:sz="0" w:space="0" w:color="auto"/>
        <w:right w:val="none" w:sz="0" w:space="0" w:color="auto"/>
      </w:divBdr>
    </w:div>
    <w:div w:id="1688212352">
      <w:bodyDiv w:val="1"/>
      <w:marLeft w:val="0"/>
      <w:marRight w:val="0"/>
      <w:marTop w:val="0"/>
      <w:marBottom w:val="0"/>
      <w:divBdr>
        <w:top w:val="none" w:sz="0" w:space="0" w:color="auto"/>
        <w:left w:val="none" w:sz="0" w:space="0" w:color="auto"/>
        <w:bottom w:val="none" w:sz="0" w:space="0" w:color="auto"/>
        <w:right w:val="none" w:sz="0" w:space="0" w:color="auto"/>
      </w:divBdr>
    </w:div>
    <w:div w:id="1728262765">
      <w:bodyDiv w:val="1"/>
      <w:marLeft w:val="0"/>
      <w:marRight w:val="0"/>
      <w:marTop w:val="0"/>
      <w:marBottom w:val="0"/>
      <w:divBdr>
        <w:top w:val="none" w:sz="0" w:space="0" w:color="auto"/>
        <w:left w:val="none" w:sz="0" w:space="0" w:color="auto"/>
        <w:bottom w:val="none" w:sz="0" w:space="0" w:color="auto"/>
        <w:right w:val="none" w:sz="0" w:space="0" w:color="auto"/>
      </w:divBdr>
    </w:div>
    <w:div w:id="1797749121">
      <w:bodyDiv w:val="1"/>
      <w:marLeft w:val="0"/>
      <w:marRight w:val="0"/>
      <w:marTop w:val="0"/>
      <w:marBottom w:val="0"/>
      <w:divBdr>
        <w:top w:val="none" w:sz="0" w:space="0" w:color="auto"/>
        <w:left w:val="none" w:sz="0" w:space="0" w:color="auto"/>
        <w:bottom w:val="none" w:sz="0" w:space="0" w:color="auto"/>
        <w:right w:val="none" w:sz="0" w:space="0" w:color="auto"/>
      </w:divBdr>
    </w:div>
    <w:div w:id="1852838441">
      <w:bodyDiv w:val="1"/>
      <w:marLeft w:val="0"/>
      <w:marRight w:val="0"/>
      <w:marTop w:val="0"/>
      <w:marBottom w:val="0"/>
      <w:divBdr>
        <w:top w:val="none" w:sz="0" w:space="0" w:color="auto"/>
        <w:left w:val="none" w:sz="0" w:space="0" w:color="auto"/>
        <w:bottom w:val="none" w:sz="0" w:space="0" w:color="auto"/>
        <w:right w:val="none" w:sz="0" w:space="0" w:color="auto"/>
      </w:divBdr>
    </w:div>
    <w:div w:id="1879931570">
      <w:bodyDiv w:val="1"/>
      <w:marLeft w:val="0"/>
      <w:marRight w:val="0"/>
      <w:marTop w:val="0"/>
      <w:marBottom w:val="0"/>
      <w:divBdr>
        <w:top w:val="none" w:sz="0" w:space="0" w:color="auto"/>
        <w:left w:val="none" w:sz="0" w:space="0" w:color="auto"/>
        <w:bottom w:val="none" w:sz="0" w:space="0" w:color="auto"/>
        <w:right w:val="none" w:sz="0" w:space="0" w:color="auto"/>
      </w:divBdr>
    </w:div>
    <w:div w:id="1911689868">
      <w:bodyDiv w:val="1"/>
      <w:marLeft w:val="0"/>
      <w:marRight w:val="0"/>
      <w:marTop w:val="0"/>
      <w:marBottom w:val="0"/>
      <w:divBdr>
        <w:top w:val="none" w:sz="0" w:space="0" w:color="auto"/>
        <w:left w:val="none" w:sz="0" w:space="0" w:color="auto"/>
        <w:bottom w:val="none" w:sz="0" w:space="0" w:color="auto"/>
        <w:right w:val="none" w:sz="0" w:space="0" w:color="auto"/>
      </w:divBdr>
    </w:div>
    <w:div w:id="1913350267">
      <w:bodyDiv w:val="1"/>
      <w:marLeft w:val="0"/>
      <w:marRight w:val="0"/>
      <w:marTop w:val="0"/>
      <w:marBottom w:val="0"/>
      <w:divBdr>
        <w:top w:val="none" w:sz="0" w:space="0" w:color="auto"/>
        <w:left w:val="none" w:sz="0" w:space="0" w:color="auto"/>
        <w:bottom w:val="none" w:sz="0" w:space="0" w:color="auto"/>
        <w:right w:val="none" w:sz="0" w:space="0" w:color="auto"/>
      </w:divBdr>
    </w:div>
    <w:div w:id="1927035451">
      <w:bodyDiv w:val="1"/>
      <w:marLeft w:val="0"/>
      <w:marRight w:val="0"/>
      <w:marTop w:val="0"/>
      <w:marBottom w:val="0"/>
      <w:divBdr>
        <w:top w:val="none" w:sz="0" w:space="0" w:color="auto"/>
        <w:left w:val="none" w:sz="0" w:space="0" w:color="auto"/>
        <w:bottom w:val="none" w:sz="0" w:space="0" w:color="auto"/>
        <w:right w:val="none" w:sz="0" w:space="0" w:color="auto"/>
      </w:divBdr>
    </w:div>
    <w:div w:id="2059352616">
      <w:bodyDiv w:val="1"/>
      <w:marLeft w:val="0"/>
      <w:marRight w:val="0"/>
      <w:marTop w:val="0"/>
      <w:marBottom w:val="0"/>
      <w:divBdr>
        <w:top w:val="none" w:sz="0" w:space="0" w:color="auto"/>
        <w:left w:val="none" w:sz="0" w:space="0" w:color="auto"/>
        <w:bottom w:val="none" w:sz="0" w:space="0" w:color="auto"/>
        <w:right w:val="none" w:sz="0" w:space="0" w:color="auto"/>
      </w:divBdr>
    </w:div>
    <w:div w:id="2102405310">
      <w:bodyDiv w:val="1"/>
      <w:marLeft w:val="0"/>
      <w:marRight w:val="0"/>
      <w:marTop w:val="0"/>
      <w:marBottom w:val="0"/>
      <w:divBdr>
        <w:top w:val="none" w:sz="0" w:space="0" w:color="auto"/>
        <w:left w:val="none" w:sz="0" w:space="0" w:color="auto"/>
        <w:bottom w:val="none" w:sz="0" w:space="0" w:color="auto"/>
        <w:right w:val="none" w:sz="0" w:space="0" w:color="auto"/>
      </w:divBdr>
    </w:div>
    <w:div w:id="21382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5762</Characters>
  <Application>Microsoft Word 12.0.0</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ENGLISH SUMMER READING BOOKS</vt:lpstr>
    </vt:vector>
  </TitlesOfParts>
  <Company>Cairo American College</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SUMMER READING BOOKS</dc:title>
  <dc:creator>shelley marks</dc:creator>
  <cp:lastModifiedBy>CAC</cp:lastModifiedBy>
  <cp:revision>2</cp:revision>
  <cp:lastPrinted>2011-05-23T10:14:00Z</cp:lastPrinted>
  <dcterms:created xsi:type="dcterms:W3CDTF">2017-05-25T07:05:00Z</dcterms:created>
  <dcterms:modified xsi:type="dcterms:W3CDTF">2017-05-25T07:05:00Z</dcterms:modified>
</cp:coreProperties>
</file>