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F35CE" w:rsidRDefault="002F35CE">
      <w:r>
        <w:t>Rhetorical strategies in “I Have a Dream” Speech by Dr Martin Luther King, Jr.</w:t>
      </w:r>
    </w:p>
    <w:p w:rsidR="002F35CE" w:rsidRDefault="002F35CE"/>
    <w:p w:rsidR="002F35CE" w:rsidRDefault="002F35CE">
      <w:r>
        <w:t>Collective pronouns</w:t>
      </w:r>
    </w:p>
    <w:p w:rsidR="002F35CE" w:rsidRDefault="002F35CE">
      <w:r>
        <w:t>Collective nouns</w:t>
      </w:r>
    </w:p>
    <w:p w:rsidR="002F35CE" w:rsidRDefault="002F35CE">
      <w:r>
        <w:t>Collective imagery</w:t>
      </w:r>
    </w:p>
    <w:p w:rsidR="002F35CE" w:rsidRDefault="002F35CE">
      <w:r>
        <w:t>Imperatives (including “must” verb constructions)</w:t>
      </w:r>
    </w:p>
    <w:p w:rsidR="002F35CE" w:rsidRPr="002F35CE" w:rsidRDefault="002F35CE" w:rsidP="002F35CE">
      <w:pPr>
        <w:rPr>
          <w:rFonts w:ascii="Times" w:hAnsi="Times"/>
          <w:sz w:val="20"/>
          <w:szCs w:val="20"/>
        </w:rPr>
      </w:pPr>
      <w:r>
        <w:t xml:space="preserve">Repetitions (phrases/words; </w:t>
      </w:r>
      <w:r w:rsidRPr="002F35CE">
        <w:rPr>
          <w:rFonts w:ascii="Baskerville" w:hAnsi="Baskerville"/>
          <w:b/>
          <w:color w:val="222222"/>
          <w:shd w:val="clear" w:color="auto" w:fill="FFFFFF"/>
        </w:rPr>
        <w:t>anaphora-</w:t>
      </w:r>
      <w:r w:rsidRPr="002F35CE">
        <w:rPr>
          <w:rFonts w:ascii="Baskerville" w:hAnsi="Baskerville"/>
          <w:color w:val="222222"/>
        </w:rPr>
        <w:t> </w:t>
      </w:r>
      <w:r w:rsidRPr="002F35CE">
        <w:rPr>
          <w:rFonts w:ascii="Baskerville" w:hAnsi="Baskerville"/>
          <w:color w:val="222222"/>
          <w:shd w:val="clear" w:color="auto" w:fill="FFFFFF"/>
        </w:rPr>
        <w:t>the repetition of the same word or words at the beginning of successive phrases, clauses, sentences, or lines of verse</w:t>
      </w:r>
      <w:r>
        <w:rPr>
          <w:rFonts w:ascii="Baskerville" w:hAnsi="Baskerville"/>
          <w:color w:val="222222"/>
          <w:shd w:val="clear" w:color="auto" w:fill="FFFFFF"/>
        </w:rPr>
        <w:t>)</w:t>
      </w:r>
    </w:p>
    <w:p w:rsidR="002F35CE" w:rsidRDefault="00FE77B0">
      <w:r>
        <w:t>Alliteration</w:t>
      </w:r>
    </w:p>
    <w:p w:rsidR="002F35CE" w:rsidRDefault="002F35CE">
      <w:r>
        <w:t>Simile</w:t>
      </w:r>
    </w:p>
    <w:p w:rsidR="002F35CE" w:rsidRDefault="002F35CE">
      <w:r>
        <w:t>Metaphor</w:t>
      </w:r>
    </w:p>
    <w:p w:rsidR="002F35CE" w:rsidRDefault="002F35CE">
      <w:r>
        <w:t>Abstract nouns (big ideas)</w:t>
      </w:r>
    </w:p>
    <w:p w:rsidR="002F35CE" w:rsidRDefault="002F35CE">
      <w:r>
        <w:t>Balancing phrases</w:t>
      </w:r>
    </w:p>
    <w:p w:rsidR="002F35CE" w:rsidRDefault="002F35CE">
      <w:r>
        <w:t>Allusions (US Declaration of Independence; bible)</w:t>
      </w:r>
    </w:p>
    <w:p w:rsidR="00532954" w:rsidRDefault="002F35CE">
      <w:r>
        <w:t>Rhetorical question</w:t>
      </w:r>
    </w:p>
    <w:p w:rsidR="00532954" w:rsidRDefault="00532954">
      <w:r>
        <w:t>Allusion</w:t>
      </w:r>
    </w:p>
    <w:p w:rsidR="00532954" w:rsidRDefault="00532954">
      <w:r>
        <w:t>Litotes</w:t>
      </w:r>
    </w:p>
    <w:p w:rsidR="007C7D0E" w:rsidRDefault="00532954">
      <w:r>
        <w:t>Antithesis (“color of skin” vs. “content of character”)</w:t>
      </w:r>
    </w:p>
    <w:p w:rsidR="002F35CE" w:rsidRDefault="007C7D0E">
      <w:r>
        <w:t>Personal experience</w:t>
      </w:r>
    </w:p>
    <w:p w:rsidR="002F35CE" w:rsidRDefault="002F35CE"/>
    <w:p w:rsidR="002F35CE" w:rsidRDefault="002F35CE">
      <w:r>
        <w:t>Themes: suffering/persistence/hope</w:t>
      </w:r>
    </w:p>
    <w:p w:rsidR="002F35CE" w:rsidRDefault="002F35CE"/>
    <w:p w:rsidR="002F35CE" w:rsidRDefault="002F35CE">
      <w:r>
        <w:t>Mussolini</w:t>
      </w:r>
    </w:p>
    <w:p w:rsidR="002F35CE" w:rsidRDefault="002F35CE">
      <w:r>
        <w:t>Official statistics</w:t>
      </w:r>
    </w:p>
    <w:p w:rsidR="002F35CE" w:rsidRDefault="002F35CE">
      <w:r>
        <w:t>Lists</w:t>
      </w:r>
    </w:p>
    <w:p w:rsidR="002F35CE" w:rsidRPr="00D93BEA" w:rsidRDefault="002F35CE">
      <w:pPr>
        <w:rPr>
          <w:rFonts w:ascii="Baskerville" w:hAnsi="Baskerville" w:cs="Baskerville"/>
        </w:rPr>
      </w:pPr>
      <w:r>
        <w:t>Apostrophe</w:t>
      </w:r>
      <w:r w:rsidR="00D93BEA">
        <w:t xml:space="preserve"> (</w:t>
      </w:r>
      <w:r w:rsidR="00D93BEA" w:rsidRPr="00962DF5">
        <w:rPr>
          <w:rFonts w:ascii="Baskerville" w:hAnsi="Baskerville" w:cs="Baskerville"/>
          <w:b/>
          <w:bCs/>
        </w:rPr>
        <w:t>apostrophe-</w:t>
      </w:r>
      <w:r w:rsidR="00D93BEA" w:rsidRPr="00962DF5">
        <w:rPr>
          <w:rFonts w:ascii="Baskerville" w:hAnsi="Baskerville" w:cs="Baskerville"/>
        </w:rPr>
        <w:t xml:space="preserve"> a direct and explicit address either to an absent person or to an a</w:t>
      </w:r>
      <w:r w:rsidR="00D93BEA">
        <w:rPr>
          <w:rFonts w:ascii="Baskerville" w:hAnsi="Baskerville" w:cs="Baskerville"/>
        </w:rPr>
        <w:t>bstract or nonhuman entity</w:t>
      </w:r>
      <w:r w:rsidR="00D93BEA">
        <w:t>)</w:t>
      </w:r>
    </w:p>
    <w:p w:rsidR="00FE77B0" w:rsidRDefault="00FE77B0"/>
    <w:sectPr w:rsidR="00FE77B0" w:rsidSect="00FE77B0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2F35CE"/>
    <w:rsid w:val="002F35CE"/>
    <w:rsid w:val="00532954"/>
    <w:rsid w:val="00650F70"/>
    <w:rsid w:val="007B5EA9"/>
    <w:rsid w:val="007B7712"/>
    <w:rsid w:val="007C7D0E"/>
    <w:rsid w:val="00A37774"/>
    <w:rsid w:val="00D93BEA"/>
    <w:rsid w:val="00E6238F"/>
    <w:rsid w:val="00FE77B0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8D"/>
    <w:pPr>
      <w:contextualSpacing/>
    </w:pPr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converted-space">
    <w:name w:val="apple-converted-space"/>
    <w:basedOn w:val="DefaultParagraphFont"/>
    <w:rsid w:val="002F35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2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Word 12.0.0</Application>
  <DocSecurity>0</DocSecurity>
  <Lines>5</Lines>
  <Paragraphs>1</Paragraphs>
  <ScaleCrop>false</ScaleCrop>
  <Company>CAC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</dc:creator>
  <cp:keywords/>
  <cp:lastModifiedBy>CAC</cp:lastModifiedBy>
  <cp:revision>2</cp:revision>
  <dcterms:created xsi:type="dcterms:W3CDTF">2016-01-27T11:03:00Z</dcterms:created>
  <dcterms:modified xsi:type="dcterms:W3CDTF">2016-01-27T11:03:00Z</dcterms:modified>
</cp:coreProperties>
</file>