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A60" w:rsidRPr="00847C36" w:rsidRDefault="00BF3A60" w:rsidP="00BF3A60">
      <w:pPr>
        <w:rPr>
          <w:rFonts w:asciiTheme="majorHAnsi" w:hAnsiTheme="majorHAnsi"/>
          <w:sz w:val="32"/>
          <w:szCs w:val="20"/>
        </w:rPr>
      </w:pPr>
      <w:r w:rsidRPr="00847C36">
        <w:rPr>
          <w:rFonts w:asciiTheme="majorHAnsi" w:hAnsiTheme="majorHAnsi"/>
          <w:b/>
          <w:bCs/>
          <w:sz w:val="32"/>
          <w:szCs w:val="16"/>
        </w:rPr>
        <w:t xml:space="preserve">We Are Going </w:t>
      </w:r>
      <w:r>
        <w:rPr>
          <w:rFonts w:asciiTheme="majorHAnsi" w:hAnsiTheme="majorHAnsi"/>
          <w:b/>
          <w:bCs/>
          <w:sz w:val="32"/>
          <w:szCs w:val="16"/>
        </w:rPr>
        <w:tab/>
      </w:r>
      <w:r>
        <w:rPr>
          <w:rFonts w:asciiTheme="majorHAnsi" w:hAnsiTheme="majorHAnsi"/>
          <w:b/>
          <w:bCs/>
          <w:sz w:val="32"/>
          <w:szCs w:val="16"/>
        </w:rPr>
        <w:tab/>
      </w:r>
      <w:r>
        <w:rPr>
          <w:rFonts w:asciiTheme="majorHAnsi" w:hAnsiTheme="majorHAnsi"/>
          <w:b/>
          <w:bCs/>
          <w:sz w:val="32"/>
          <w:szCs w:val="16"/>
        </w:rPr>
        <w:tab/>
      </w:r>
      <w:r>
        <w:rPr>
          <w:rFonts w:asciiTheme="majorHAnsi" w:hAnsiTheme="majorHAnsi"/>
          <w:b/>
          <w:bCs/>
          <w:sz w:val="32"/>
          <w:szCs w:val="16"/>
        </w:rPr>
        <w:tab/>
      </w:r>
      <w:r>
        <w:rPr>
          <w:rFonts w:asciiTheme="majorHAnsi" w:hAnsiTheme="majorHAnsi"/>
          <w:b/>
          <w:bCs/>
          <w:sz w:val="32"/>
          <w:szCs w:val="16"/>
        </w:rPr>
        <w:tab/>
      </w:r>
      <w:r>
        <w:rPr>
          <w:rFonts w:asciiTheme="majorHAnsi" w:hAnsiTheme="majorHAnsi"/>
          <w:b/>
          <w:bCs/>
          <w:sz w:val="32"/>
          <w:szCs w:val="16"/>
        </w:rPr>
        <w:tab/>
      </w:r>
      <w:r>
        <w:rPr>
          <w:rFonts w:asciiTheme="majorHAnsi" w:hAnsiTheme="majorHAnsi"/>
          <w:b/>
          <w:bCs/>
          <w:sz w:val="32"/>
          <w:szCs w:val="16"/>
        </w:rPr>
        <w:tab/>
      </w:r>
      <w:r w:rsidRPr="00847C36">
        <w:rPr>
          <w:rFonts w:asciiTheme="majorHAnsi" w:hAnsiTheme="majorHAnsi"/>
          <w:b/>
          <w:bCs/>
          <w:noProof/>
          <w:sz w:val="32"/>
          <w:szCs w:val="16"/>
        </w:rPr>
        <w:drawing>
          <wp:inline distT="0" distB="0" distL="0" distR="0">
            <wp:extent cx="845312" cy="1219200"/>
            <wp:effectExtent l="25400" t="0" r="0" b="0"/>
            <wp:docPr id="1" name="il_fi" descr="http://nla.gov.au/nla.pic-an11618802-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la.gov.au/nla.pic-an11618802-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12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3A60" w:rsidRPr="00847C36" w:rsidRDefault="00BF3A60" w:rsidP="00BF3A60">
      <w:pPr>
        <w:rPr>
          <w:rFonts w:asciiTheme="majorHAnsi" w:hAnsiTheme="majorHAnsi"/>
          <w:sz w:val="32"/>
          <w:szCs w:val="13"/>
        </w:rPr>
      </w:pPr>
      <w:r w:rsidRPr="00847C36">
        <w:rPr>
          <w:rFonts w:asciiTheme="majorHAnsi" w:hAnsiTheme="majorHAnsi"/>
          <w:sz w:val="28"/>
          <w:szCs w:val="13"/>
        </w:rPr>
        <w:t xml:space="preserve">They came in to the little town </w:t>
      </w:r>
      <w:r w:rsidRPr="00847C36">
        <w:rPr>
          <w:rFonts w:asciiTheme="majorHAnsi" w:hAnsiTheme="majorHAnsi"/>
          <w:sz w:val="28"/>
          <w:szCs w:val="13"/>
        </w:rPr>
        <w:br/>
        <w:t xml:space="preserve">A semi-naked band subdued and silent </w:t>
      </w:r>
      <w:r w:rsidRPr="00847C36">
        <w:rPr>
          <w:rFonts w:asciiTheme="majorHAnsi" w:hAnsiTheme="majorHAnsi"/>
          <w:sz w:val="28"/>
          <w:szCs w:val="13"/>
        </w:rPr>
        <w:br/>
        <w:t xml:space="preserve">All that remained of their tribe. </w:t>
      </w:r>
      <w:r w:rsidRPr="00847C36">
        <w:rPr>
          <w:rFonts w:asciiTheme="majorHAnsi" w:hAnsiTheme="majorHAnsi"/>
          <w:sz w:val="28"/>
          <w:szCs w:val="13"/>
        </w:rPr>
        <w:br/>
        <w:t xml:space="preserve">They came here to the place of their old bora ground </w:t>
      </w:r>
      <w:r w:rsidRPr="00847C36">
        <w:rPr>
          <w:rFonts w:asciiTheme="majorHAnsi" w:hAnsiTheme="majorHAnsi"/>
          <w:sz w:val="28"/>
          <w:szCs w:val="13"/>
        </w:rPr>
        <w:br/>
        <w:t xml:space="preserve">Where now the many white men hurry about like ants. </w:t>
      </w:r>
      <w:r w:rsidRPr="00847C36">
        <w:rPr>
          <w:rFonts w:asciiTheme="majorHAnsi" w:hAnsiTheme="majorHAnsi"/>
          <w:sz w:val="28"/>
          <w:szCs w:val="13"/>
        </w:rPr>
        <w:br/>
        <w:t xml:space="preserve">Notice of the estate agent reads: 'Rubbish May Be Tipped Here'. </w:t>
      </w:r>
      <w:r w:rsidRPr="00847C36">
        <w:rPr>
          <w:rFonts w:asciiTheme="majorHAnsi" w:hAnsiTheme="majorHAnsi"/>
          <w:sz w:val="28"/>
          <w:szCs w:val="13"/>
        </w:rPr>
        <w:br/>
        <w:t xml:space="preserve">Now it half covers the traces of the old bora ring. </w:t>
      </w:r>
      <w:r w:rsidRPr="00847C36">
        <w:rPr>
          <w:rFonts w:asciiTheme="majorHAnsi" w:hAnsiTheme="majorHAnsi"/>
          <w:sz w:val="28"/>
          <w:szCs w:val="13"/>
        </w:rPr>
        <w:br/>
        <w:t xml:space="preserve">'We are as strangers here now, but the white tribe are the strangers. </w:t>
      </w:r>
      <w:r w:rsidRPr="00847C36">
        <w:rPr>
          <w:rFonts w:asciiTheme="majorHAnsi" w:hAnsiTheme="majorHAnsi"/>
          <w:sz w:val="28"/>
          <w:szCs w:val="13"/>
        </w:rPr>
        <w:br/>
        <w:t xml:space="preserve">We belong here, we are of the old ways. </w:t>
      </w:r>
      <w:r w:rsidRPr="00847C36">
        <w:rPr>
          <w:rFonts w:asciiTheme="majorHAnsi" w:hAnsiTheme="majorHAnsi"/>
          <w:sz w:val="28"/>
          <w:szCs w:val="13"/>
        </w:rPr>
        <w:br/>
        <w:t xml:space="preserve">We are the corroboree and the bora ground, </w:t>
      </w:r>
      <w:r w:rsidRPr="00847C36">
        <w:rPr>
          <w:rFonts w:asciiTheme="majorHAnsi" w:hAnsiTheme="majorHAnsi"/>
          <w:sz w:val="28"/>
          <w:szCs w:val="13"/>
        </w:rPr>
        <w:br/>
        <w:t xml:space="preserve">We are the old ceremonies, the laws of the elders. </w:t>
      </w:r>
      <w:r w:rsidRPr="00847C36">
        <w:rPr>
          <w:rFonts w:asciiTheme="majorHAnsi" w:hAnsiTheme="majorHAnsi"/>
          <w:sz w:val="28"/>
          <w:szCs w:val="13"/>
        </w:rPr>
        <w:br/>
        <w:t xml:space="preserve">We are the wonder tales of Dream Time, the tribal legends told. </w:t>
      </w:r>
      <w:r w:rsidRPr="00847C36">
        <w:rPr>
          <w:rFonts w:asciiTheme="majorHAnsi" w:hAnsiTheme="majorHAnsi"/>
          <w:sz w:val="28"/>
          <w:szCs w:val="13"/>
        </w:rPr>
        <w:br/>
        <w:t xml:space="preserve">We are the past, the hunts and the laughing games, the wandering camp fires. </w:t>
      </w:r>
      <w:r w:rsidRPr="00847C36">
        <w:rPr>
          <w:rFonts w:asciiTheme="majorHAnsi" w:hAnsiTheme="majorHAnsi"/>
          <w:sz w:val="28"/>
          <w:szCs w:val="13"/>
        </w:rPr>
        <w:br/>
        <w:t xml:space="preserve">We are the lightening bolt over Gaphembah Hill </w:t>
      </w:r>
      <w:r w:rsidRPr="00847C36">
        <w:rPr>
          <w:rFonts w:asciiTheme="majorHAnsi" w:hAnsiTheme="majorHAnsi"/>
          <w:sz w:val="28"/>
          <w:szCs w:val="13"/>
        </w:rPr>
        <w:br/>
        <w:t xml:space="preserve">Quick and terrible, </w:t>
      </w:r>
      <w:r w:rsidRPr="00847C36">
        <w:rPr>
          <w:rFonts w:asciiTheme="majorHAnsi" w:hAnsiTheme="majorHAnsi"/>
          <w:sz w:val="28"/>
          <w:szCs w:val="13"/>
        </w:rPr>
        <w:br/>
        <w:t xml:space="preserve">And the Thunderer after him, that loud fellow. </w:t>
      </w:r>
      <w:r w:rsidRPr="00847C36">
        <w:rPr>
          <w:rFonts w:asciiTheme="majorHAnsi" w:hAnsiTheme="majorHAnsi"/>
          <w:sz w:val="28"/>
          <w:szCs w:val="13"/>
        </w:rPr>
        <w:br/>
        <w:t xml:space="preserve">We are the quiet daybreak paling the dark lagoon. </w:t>
      </w:r>
      <w:r w:rsidRPr="00847C36">
        <w:rPr>
          <w:rFonts w:asciiTheme="majorHAnsi" w:hAnsiTheme="majorHAnsi"/>
          <w:sz w:val="28"/>
          <w:szCs w:val="13"/>
        </w:rPr>
        <w:br/>
        <w:t xml:space="preserve">We are the shadow-ghosts creeping back as the camp fires burn low. </w:t>
      </w:r>
      <w:r w:rsidRPr="00847C36">
        <w:rPr>
          <w:rFonts w:asciiTheme="majorHAnsi" w:hAnsiTheme="majorHAnsi"/>
          <w:sz w:val="28"/>
          <w:szCs w:val="13"/>
        </w:rPr>
        <w:br/>
        <w:t xml:space="preserve">We are nature and the past, all the old ways </w:t>
      </w:r>
      <w:r w:rsidRPr="00847C36">
        <w:rPr>
          <w:rFonts w:asciiTheme="majorHAnsi" w:hAnsiTheme="majorHAnsi"/>
          <w:sz w:val="28"/>
          <w:szCs w:val="13"/>
        </w:rPr>
        <w:br/>
        <w:t xml:space="preserve">Gone now and scattered. </w:t>
      </w:r>
      <w:r w:rsidRPr="00847C36">
        <w:rPr>
          <w:rFonts w:asciiTheme="majorHAnsi" w:hAnsiTheme="majorHAnsi"/>
          <w:sz w:val="28"/>
          <w:szCs w:val="13"/>
        </w:rPr>
        <w:br/>
        <w:t xml:space="preserve">The scrubs are gone, the hunting and the laughter. </w:t>
      </w:r>
      <w:r w:rsidRPr="00847C36">
        <w:rPr>
          <w:rFonts w:asciiTheme="majorHAnsi" w:hAnsiTheme="majorHAnsi"/>
          <w:sz w:val="28"/>
          <w:szCs w:val="13"/>
        </w:rPr>
        <w:br/>
        <w:t xml:space="preserve">The eagle is gone, the emu and the kangaroo are gone from this place. </w:t>
      </w:r>
      <w:r w:rsidRPr="00847C36">
        <w:rPr>
          <w:rFonts w:asciiTheme="majorHAnsi" w:hAnsiTheme="majorHAnsi"/>
          <w:sz w:val="28"/>
          <w:szCs w:val="13"/>
        </w:rPr>
        <w:br/>
        <w:t xml:space="preserve">The bora ring is gone. </w:t>
      </w:r>
      <w:r w:rsidRPr="00847C36">
        <w:rPr>
          <w:rFonts w:asciiTheme="majorHAnsi" w:hAnsiTheme="majorHAnsi"/>
          <w:sz w:val="32"/>
          <w:szCs w:val="13"/>
        </w:rPr>
        <w:br/>
      </w:r>
      <w:r w:rsidRPr="002603C6">
        <w:rPr>
          <w:rFonts w:asciiTheme="majorHAnsi" w:hAnsiTheme="majorHAnsi"/>
          <w:sz w:val="28"/>
          <w:szCs w:val="13"/>
        </w:rPr>
        <w:t xml:space="preserve">The corroboree is gone. </w:t>
      </w:r>
      <w:r w:rsidRPr="002603C6">
        <w:rPr>
          <w:rFonts w:asciiTheme="majorHAnsi" w:hAnsiTheme="majorHAnsi"/>
          <w:sz w:val="28"/>
          <w:szCs w:val="13"/>
        </w:rPr>
        <w:br/>
        <w:t>And we are going.'</w:t>
      </w:r>
      <w:r w:rsidRPr="00847C36">
        <w:rPr>
          <w:rFonts w:asciiTheme="majorHAnsi" w:hAnsiTheme="majorHAnsi"/>
          <w:sz w:val="32"/>
          <w:szCs w:val="13"/>
        </w:rPr>
        <w:t xml:space="preserve"> </w:t>
      </w:r>
    </w:p>
    <w:p w:rsidR="00BF3A60" w:rsidRPr="00847C36" w:rsidRDefault="00BF3A60" w:rsidP="00BF3A60">
      <w:pPr>
        <w:ind w:left="5040"/>
        <w:rPr>
          <w:rFonts w:asciiTheme="majorHAnsi" w:hAnsiTheme="majorHAnsi"/>
          <w:sz w:val="32"/>
          <w:szCs w:val="13"/>
        </w:rPr>
      </w:pPr>
      <w:r w:rsidRPr="00847C36">
        <w:rPr>
          <w:rFonts w:asciiTheme="majorHAnsi" w:hAnsiTheme="majorHAnsi"/>
          <w:b/>
          <w:bCs/>
          <w:color w:val="000000"/>
          <w:sz w:val="32"/>
          <w:szCs w:val="16"/>
        </w:rPr>
        <w:t>by Oodgeroo Noonuccal</w:t>
      </w:r>
    </w:p>
    <w:p w:rsidR="00BF3A60" w:rsidRDefault="00BF3A60" w:rsidP="00BF3A60">
      <w:pPr>
        <w:rPr>
          <w:rFonts w:asciiTheme="majorHAnsi" w:hAnsiTheme="majorHAnsi"/>
          <w:sz w:val="16"/>
        </w:rPr>
      </w:pPr>
    </w:p>
    <w:p w:rsidR="00E309E9" w:rsidRDefault="00BF3A60"/>
    <w:sectPr w:rsidR="00E309E9" w:rsidSect="00E309E9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F3A60"/>
    <w:rsid w:val="00BF3A60"/>
  </w:rsids>
  <m:mathPr>
    <m:mathFont m:val="@ＭＳ 明朝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A60"/>
    <w:pPr>
      <w:spacing w:after="200"/>
    </w:p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CAC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 CAC</dc:creator>
  <cp:keywords/>
  <cp:lastModifiedBy>CAC CAC</cp:lastModifiedBy>
  <cp:revision>1</cp:revision>
  <dcterms:created xsi:type="dcterms:W3CDTF">2014-09-25T05:36:00Z</dcterms:created>
  <dcterms:modified xsi:type="dcterms:W3CDTF">2014-09-25T05:37:00Z</dcterms:modified>
</cp:coreProperties>
</file>