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066" w:rsidRPr="00F6159E" w:rsidRDefault="005D077A" w:rsidP="00F6159E">
      <w:pPr>
        <w:pStyle w:val="NoSpacing"/>
        <w:rPr>
          <w:sz w:val="24"/>
          <w:szCs w:val="24"/>
        </w:rPr>
      </w:pPr>
      <w:r w:rsidRPr="00F6159E">
        <w:rPr>
          <w:sz w:val="24"/>
          <w:szCs w:val="24"/>
        </w:rPr>
        <w:t>Name:_________________________________________________Date:___________________</w:t>
      </w:r>
    </w:p>
    <w:p w:rsidR="005D077A" w:rsidRPr="00F6159E" w:rsidRDefault="005D077A" w:rsidP="00F6159E">
      <w:pPr>
        <w:pStyle w:val="NoSpacing"/>
        <w:rPr>
          <w:sz w:val="24"/>
          <w:szCs w:val="24"/>
        </w:rPr>
      </w:pPr>
      <w:r w:rsidRPr="00F6159E">
        <w:rPr>
          <w:sz w:val="24"/>
          <w:szCs w:val="24"/>
        </w:rPr>
        <w:t>IB Biology HL:  Vaccines</w:t>
      </w:r>
    </w:p>
    <w:p w:rsidR="005D077A" w:rsidRPr="00F6159E" w:rsidRDefault="005D077A" w:rsidP="00F6159E">
      <w:pPr>
        <w:pStyle w:val="NoSpacing"/>
        <w:rPr>
          <w:sz w:val="24"/>
          <w:szCs w:val="24"/>
        </w:rPr>
      </w:pPr>
    </w:p>
    <w:p w:rsidR="005D077A" w:rsidRPr="00F6159E" w:rsidRDefault="005D077A" w:rsidP="00F6159E">
      <w:pPr>
        <w:pStyle w:val="NoSpacing"/>
        <w:rPr>
          <w:sz w:val="24"/>
          <w:szCs w:val="24"/>
        </w:rPr>
      </w:pPr>
      <w:r w:rsidRPr="00F6159E">
        <w:rPr>
          <w:sz w:val="24"/>
          <w:szCs w:val="24"/>
        </w:rPr>
        <w:t xml:space="preserve">Go to:  </w:t>
      </w:r>
      <w:hyperlink r:id="rId5" w:history="1">
        <w:r w:rsidRPr="00F6159E">
          <w:rPr>
            <w:rStyle w:val="Hyperlink"/>
            <w:sz w:val="24"/>
            <w:szCs w:val="24"/>
          </w:rPr>
          <w:t>http://www.historyofvaccines.org/content/how-vaccines-work</w:t>
        </w:r>
      </w:hyperlink>
    </w:p>
    <w:p w:rsidR="005D077A" w:rsidRPr="00561BE2" w:rsidRDefault="005D077A" w:rsidP="00F6159E">
      <w:pPr>
        <w:pStyle w:val="NoSpacing"/>
        <w:rPr>
          <w:b/>
          <w:sz w:val="24"/>
          <w:szCs w:val="24"/>
        </w:rPr>
      </w:pPr>
      <w:r w:rsidRPr="00561BE2">
        <w:rPr>
          <w:b/>
          <w:sz w:val="24"/>
          <w:szCs w:val="24"/>
        </w:rPr>
        <w:t>Do the Overview, Response to Vaccine and Response to Pathogen sections.  Then complete the Vaccine Response Activity.  Draw and annotate the immune system components that respond to the injection of the vaccine.</w:t>
      </w:r>
    </w:p>
    <w:p w:rsidR="005D077A" w:rsidRPr="00F6159E" w:rsidRDefault="005D077A" w:rsidP="00F6159E">
      <w:pPr>
        <w:pStyle w:val="NoSpacing"/>
        <w:rPr>
          <w:sz w:val="24"/>
          <w:szCs w:val="24"/>
        </w:rPr>
      </w:pPr>
    </w:p>
    <w:p w:rsidR="005D077A" w:rsidRPr="00F6159E" w:rsidRDefault="005D077A" w:rsidP="00F6159E">
      <w:pPr>
        <w:pStyle w:val="NoSpacing"/>
        <w:rPr>
          <w:sz w:val="24"/>
          <w:szCs w:val="24"/>
        </w:rPr>
      </w:pPr>
    </w:p>
    <w:p w:rsidR="005D077A" w:rsidRPr="00F6159E" w:rsidRDefault="005D077A" w:rsidP="00F6159E">
      <w:pPr>
        <w:pStyle w:val="NoSpacing"/>
        <w:rPr>
          <w:sz w:val="24"/>
          <w:szCs w:val="24"/>
        </w:rPr>
      </w:pPr>
    </w:p>
    <w:p w:rsidR="005D077A" w:rsidRPr="00F6159E" w:rsidRDefault="005D077A" w:rsidP="00F6159E">
      <w:pPr>
        <w:pStyle w:val="NoSpacing"/>
        <w:rPr>
          <w:sz w:val="24"/>
          <w:szCs w:val="24"/>
        </w:rPr>
      </w:pPr>
    </w:p>
    <w:p w:rsidR="005D077A" w:rsidRDefault="005D077A" w:rsidP="00F6159E">
      <w:pPr>
        <w:pStyle w:val="NoSpacing"/>
        <w:rPr>
          <w:sz w:val="24"/>
          <w:szCs w:val="24"/>
        </w:rPr>
      </w:pPr>
    </w:p>
    <w:p w:rsidR="005B6066" w:rsidRDefault="005B6066" w:rsidP="00F6159E">
      <w:pPr>
        <w:pStyle w:val="NoSpacing"/>
        <w:rPr>
          <w:sz w:val="24"/>
          <w:szCs w:val="24"/>
        </w:rPr>
      </w:pPr>
    </w:p>
    <w:p w:rsidR="005B6066" w:rsidRDefault="005B6066" w:rsidP="00F6159E">
      <w:pPr>
        <w:pStyle w:val="NoSpacing"/>
        <w:rPr>
          <w:sz w:val="24"/>
          <w:szCs w:val="24"/>
        </w:rPr>
      </w:pPr>
    </w:p>
    <w:p w:rsidR="005B6066" w:rsidRDefault="005B6066" w:rsidP="00F6159E">
      <w:pPr>
        <w:pStyle w:val="NoSpacing"/>
        <w:rPr>
          <w:sz w:val="24"/>
          <w:szCs w:val="24"/>
        </w:rPr>
      </w:pPr>
    </w:p>
    <w:p w:rsidR="005B6066" w:rsidRDefault="005B6066" w:rsidP="00F6159E">
      <w:pPr>
        <w:pStyle w:val="NoSpacing"/>
        <w:rPr>
          <w:sz w:val="24"/>
          <w:szCs w:val="24"/>
        </w:rPr>
      </w:pPr>
    </w:p>
    <w:p w:rsidR="005B6066" w:rsidRDefault="005B6066" w:rsidP="00F6159E">
      <w:pPr>
        <w:pStyle w:val="NoSpacing"/>
        <w:rPr>
          <w:sz w:val="24"/>
          <w:szCs w:val="24"/>
        </w:rPr>
      </w:pPr>
    </w:p>
    <w:p w:rsidR="005B6066" w:rsidRDefault="005B6066" w:rsidP="00F6159E">
      <w:pPr>
        <w:pStyle w:val="NoSpacing"/>
        <w:rPr>
          <w:sz w:val="24"/>
          <w:szCs w:val="24"/>
        </w:rPr>
      </w:pPr>
    </w:p>
    <w:p w:rsidR="005B6066" w:rsidRDefault="005B6066" w:rsidP="00F6159E">
      <w:pPr>
        <w:pStyle w:val="NoSpacing"/>
        <w:rPr>
          <w:sz w:val="24"/>
          <w:szCs w:val="24"/>
        </w:rPr>
      </w:pPr>
    </w:p>
    <w:p w:rsidR="005B6066" w:rsidRDefault="005B6066" w:rsidP="00F6159E">
      <w:pPr>
        <w:pStyle w:val="NoSpacing"/>
        <w:rPr>
          <w:sz w:val="24"/>
          <w:szCs w:val="24"/>
        </w:rPr>
      </w:pPr>
    </w:p>
    <w:p w:rsidR="005B6066" w:rsidRDefault="005B6066" w:rsidP="00F6159E">
      <w:pPr>
        <w:pStyle w:val="NoSpacing"/>
        <w:rPr>
          <w:sz w:val="24"/>
          <w:szCs w:val="24"/>
        </w:rPr>
      </w:pPr>
    </w:p>
    <w:p w:rsidR="005B6066" w:rsidRDefault="005B6066" w:rsidP="00F6159E">
      <w:pPr>
        <w:pStyle w:val="NoSpacing"/>
        <w:rPr>
          <w:sz w:val="24"/>
          <w:szCs w:val="24"/>
        </w:rPr>
      </w:pPr>
    </w:p>
    <w:p w:rsidR="005B6066" w:rsidRPr="00F6159E" w:rsidRDefault="005B6066" w:rsidP="00F6159E">
      <w:pPr>
        <w:pStyle w:val="NoSpacing"/>
        <w:rPr>
          <w:sz w:val="24"/>
          <w:szCs w:val="24"/>
        </w:rPr>
      </w:pPr>
    </w:p>
    <w:p w:rsidR="005D077A" w:rsidRPr="00F6159E" w:rsidRDefault="005D077A" w:rsidP="00F6159E">
      <w:pPr>
        <w:pStyle w:val="NoSpacing"/>
        <w:rPr>
          <w:sz w:val="24"/>
          <w:szCs w:val="24"/>
        </w:rPr>
      </w:pPr>
    </w:p>
    <w:p w:rsidR="005D077A" w:rsidRPr="00F6159E" w:rsidRDefault="00F6159E" w:rsidP="00F6159E">
      <w:pPr>
        <w:pStyle w:val="NoSpacing"/>
        <w:rPr>
          <w:sz w:val="24"/>
          <w:szCs w:val="24"/>
        </w:rPr>
      </w:pPr>
      <w:r>
        <w:rPr>
          <w:sz w:val="24"/>
          <w:szCs w:val="24"/>
        </w:rPr>
        <w:t xml:space="preserve">Go to:  </w:t>
      </w:r>
      <w:hyperlink r:id="rId6" w:history="1">
        <w:r w:rsidRPr="00F6159E">
          <w:rPr>
            <w:rStyle w:val="Hyperlink"/>
            <w:sz w:val="24"/>
            <w:szCs w:val="24"/>
          </w:rPr>
          <w:t>http://www.pbs.org/wgbh/nova/bioterror/vaccines.html</w:t>
        </w:r>
      </w:hyperlink>
    </w:p>
    <w:p w:rsidR="005D077A" w:rsidRPr="00561BE2" w:rsidRDefault="00F6159E" w:rsidP="00F6159E">
      <w:pPr>
        <w:pStyle w:val="NoSpacing"/>
        <w:rPr>
          <w:b/>
          <w:sz w:val="24"/>
          <w:szCs w:val="24"/>
        </w:rPr>
      </w:pPr>
      <w:r w:rsidRPr="00561BE2">
        <w:rPr>
          <w:b/>
          <w:sz w:val="24"/>
          <w:szCs w:val="24"/>
        </w:rPr>
        <w:t>Read “Making Vaccines” and answer the following questions:</w:t>
      </w:r>
    </w:p>
    <w:p w:rsidR="005D077A" w:rsidRPr="00F6159E" w:rsidRDefault="005D077A" w:rsidP="00F6159E">
      <w:pPr>
        <w:pStyle w:val="NoSpacing"/>
        <w:rPr>
          <w:sz w:val="24"/>
          <w:szCs w:val="24"/>
        </w:rPr>
      </w:pPr>
    </w:p>
    <w:p w:rsidR="00F6159E" w:rsidRDefault="00F6159E" w:rsidP="005B6066">
      <w:pPr>
        <w:pStyle w:val="NoSpacing"/>
        <w:numPr>
          <w:ilvl w:val="0"/>
          <w:numId w:val="4"/>
        </w:numPr>
        <w:spacing w:line="720" w:lineRule="auto"/>
        <w:rPr>
          <w:sz w:val="24"/>
          <w:szCs w:val="24"/>
        </w:rPr>
      </w:pPr>
      <w:r>
        <w:rPr>
          <w:sz w:val="24"/>
          <w:szCs w:val="24"/>
        </w:rPr>
        <w:t>What did the US government do i</w:t>
      </w:r>
      <w:r w:rsidRPr="00F6159E">
        <w:rPr>
          <w:sz w:val="24"/>
          <w:szCs w:val="24"/>
        </w:rPr>
        <w:t>n October 2001? Why?</w:t>
      </w:r>
    </w:p>
    <w:p w:rsidR="00F6159E" w:rsidRDefault="00F6159E" w:rsidP="005B6066">
      <w:pPr>
        <w:pStyle w:val="NoSpacing"/>
        <w:numPr>
          <w:ilvl w:val="0"/>
          <w:numId w:val="4"/>
        </w:numPr>
        <w:spacing w:line="720" w:lineRule="auto"/>
        <w:rPr>
          <w:sz w:val="24"/>
          <w:szCs w:val="24"/>
        </w:rPr>
      </w:pPr>
      <w:r w:rsidRPr="00F6159E">
        <w:rPr>
          <w:sz w:val="24"/>
          <w:szCs w:val="24"/>
        </w:rPr>
        <w:t xml:space="preserve">Who </w:t>
      </w:r>
      <w:r>
        <w:rPr>
          <w:sz w:val="24"/>
          <w:szCs w:val="24"/>
        </w:rPr>
        <w:t>developed the smallpox vaccine?  When?</w:t>
      </w:r>
    </w:p>
    <w:p w:rsidR="00F6159E" w:rsidRDefault="00F6159E" w:rsidP="005B6066">
      <w:pPr>
        <w:pStyle w:val="NoSpacing"/>
        <w:numPr>
          <w:ilvl w:val="0"/>
          <w:numId w:val="4"/>
        </w:numPr>
        <w:spacing w:line="720" w:lineRule="auto"/>
        <w:rPr>
          <w:sz w:val="24"/>
          <w:szCs w:val="24"/>
        </w:rPr>
      </w:pPr>
      <w:r w:rsidRPr="00F6159E">
        <w:rPr>
          <w:sz w:val="24"/>
          <w:szCs w:val="24"/>
        </w:rPr>
        <w:t>Give a brief description of his research</w:t>
      </w:r>
      <w:r>
        <w:rPr>
          <w:sz w:val="24"/>
          <w:szCs w:val="24"/>
        </w:rPr>
        <w:t>:</w:t>
      </w:r>
      <w:r w:rsidRPr="00F6159E">
        <w:rPr>
          <w:sz w:val="24"/>
          <w:szCs w:val="24"/>
        </w:rPr>
        <w:t xml:space="preserve"> </w:t>
      </w:r>
    </w:p>
    <w:p w:rsidR="005B6066" w:rsidRDefault="005B6066" w:rsidP="005B6066">
      <w:pPr>
        <w:pStyle w:val="NoSpacing"/>
        <w:spacing w:line="720" w:lineRule="auto"/>
        <w:rPr>
          <w:sz w:val="24"/>
          <w:szCs w:val="24"/>
        </w:rPr>
      </w:pPr>
    </w:p>
    <w:p w:rsidR="00F6159E" w:rsidRDefault="00F6159E" w:rsidP="005B6066">
      <w:pPr>
        <w:pStyle w:val="NoSpacing"/>
        <w:numPr>
          <w:ilvl w:val="0"/>
          <w:numId w:val="4"/>
        </w:numPr>
        <w:spacing w:line="720" w:lineRule="auto"/>
        <w:rPr>
          <w:sz w:val="24"/>
          <w:szCs w:val="24"/>
        </w:rPr>
      </w:pPr>
      <w:r w:rsidRPr="00F6159E">
        <w:rPr>
          <w:sz w:val="24"/>
          <w:szCs w:val="24"/>
        </w:rPr>
        <w:t xml:space="preserve">What is a pathogen?  </w:t>
      </w:r>
    </w:p>
    <w:p w:rsidR="00F6159E" w:rsidRDefault="00F6159E" w:rsidP="005B6066">
      <w:pPr>
        <w:pStyle w:val="NoSpacing"/>
        <w:numPr>
          <w:ilvl w:val="0"/>
          <w:numId w:val="4"/>
        </w:numPr>
        <w:spacing w:line="720" w:lineRule="auto"/>
        <w:rPr>
          <w:sz w:val="24"/>
          <w:szCs w:val="24"/>
        </w:rPr>
      </w:pPr>
      <w:r w:rsidRPr="00F6159E">
        <w:rPr>
          <w:sz w:val="24"/>
          <w:szCs w:val="24"/>
        </w:rPr>
        <w:t xml:space="preserve">Normally when you are infected with a pathogen, what happens in your body?  </w:t>
      </w:r>
    </w:p>
    <w:p w:rsidR="00F6159E" w:rsidRPr="00F6159E" w:rsidRDefault="00F6159E" w:rsidP="005B6066">
      <w:pPr>
        <w:pStyle w:val="NoSpacing"/>
        <w:numPr>
          <w:ilvl w:val="0"/>
          <w:numId w:val="4"/>
        </w:numPr>
        <w:spacing w:line="720" w:lineRule="auto"/>
        <w:rPr>
          <w:b/>
          <w:bCs/>
          <w:i/>
          <w:iCs/>
          <w:sz w:val="24"/>
          <w:szCs w:val="24"/>
        </w:rPr>
      </w:pPr>
      <w:r w:rsidRPr="00F6159E">
        <w:rPr>
          <w:sz w:val="24"/>
          <w:szCs w:val="24"/>
        </w:rPr>
        <w:t xml:space="preserve">Explain how a vaccine helps your immune system.  </w:t>
      </w:r>
    </w:p>
    <w:p w:rsidR="00F6159E" w:rsidRPr="00F6159E" w:rsidRDefault="00F6159E" w:rsidP="00F6159E">
      <w:pPr>
        <w:pStyle w:val="NoSpacing"/>
        <w:rPr>
          <w:b/>
          <w:bCs/>
          <w:i/>
          <w:iCs/>
          <w:sz w:val="24"/>
          <w:szCs w:val="24"/>
        </w:rPr>
      </w:pPr>
    </w:p>
    <w:p w:rsidR="00C261BE" w:rsidRDefault="00F6159E" w:rsidP="00F6159E">
      <w:pPr>
        <w:pStyle w:val="NoSpacing"/>
        <w:rPr>
          <w:b/>
          <w:bCs/>
          <w:sz w:val="24"/>
          <w:szCs w:val="24"/>
        </w:rPr>
      </w:pPr>
      <w:r w:rsidRPr="00F6159E">
        <w:rPr>
          <w:b/>
          <w:bCs/>
          <w:sz w:val="24"/>
          <w:szCs w:val="24"/>
        </w:rPr>
        <w:lastRenderedPageBreak/>
        <w:t xml:space="preserve">Click “Go to Making Vaccines," located beneath the small box on the right side of the screen. </w:t>
      </w:r>
      <w:r w:rsidR="00C261BE">
        <w:rPr>
          <w:b/>
          <w:bCs/>
          <w:sz w:val="24"/>
          <w:szCs w:val="24"/>
        </w:rPr>
        <w:t xml:space="preserve"> </w:t>
      </w:r>
      <w:r w:rsidR="00561BE2">
        <w:rPr>
          <w:b/>
          <w:bCs/>
          <w:sz w:val="24"/>
          <w:szCs w:val="24"/>
        </w:rPr>
        <w:t>Read the introduction.</w:t>
      </w:r>
    </w:p>
    <w:p w:rsidR="00561BE2" w:rsidRDefault="00561BE2" w:rsidP="00F6159E">
      <w:pPr>
        <w:pStyle w:val="NoSpacing"/>
        <w:rPr>
          <w:b/>
          <w:bCs/>
          <w:sz w:val="24"/>
          <w:szCs w:val="24"/>
        </w:rPr>
      </w:pPr>
    </w:p>
    <w:p w:rsidR="00561BE2" w:rsidRDefault="00561BE2" w:rsidP="00561BE2">
      <w:pPr>
        <w:pStyle w:val="NoSpacing"/>
        <w:numPr>
          <w:ilvl w:val="0"/>
          <w:numId w:val="7"/>
        </w:numPr>
        <w:rPr>
          <w:bCs/>
          <w:sz w:val="24"/>
          <w:szCs w:val="24"/>
        </w:rPr>
      </w:pPr>
      <w:r>
        <w:rPr>
          <w:bCs/>
          <w:sz w:val="24"/>
          <w:szCs w:val="24"/>
        </w:rPr>
        <w:t>What are some of the procedure simplifications used in this simulation?</w:t>
      </w:r>
    </w:p>
    <w:p w:rsidR="00561BE2" w:rsidRDefault="00561BE2" w:rsidP="00561BE2">
      <w:pPr>
        <w:pStyle w:val="NoSpacing"/>
        <w:rPr>
          <w:bCs/>
          <w:sz w:val="24"/>
          <w:szCs w:val="24"/>
        </w:rPr>
      </w:pPr>
    </w:p>
    <w:p w:rsidR="00561BE2" w:rsidRPr="00561BE2" w:rsidRDefault="00561BE2" w:rsidP="00561BE2">
      <w:pPr>
        <w:pStyle w:val="NoSpacing"/>
        <w:rPr>
          <w:bCs/>
          <w:sz w:val="24"/>
          <w:szCs w:val="24"/>
        </w:rPr>
      </w:pPr>
    </w:p>
    <w:p w:rsidR="00C261BE" w:rsidRDefault="00C261BE" w:rsidP="00F6159E">
      <w:pPr>
        <w:pStyle w:val="NoSpacing"/>
        <w:rPr>
          <w:b/>
          <w:bCs/>
          <w:sz w:val="24"/>
          <w:szCs w:val="24"/>
        </w:rPr>
      </w:pPr>
    </w:p>
    <w:p w:rsidR="00C261BE" w:rsidRDefault="00C261BE" w:rsidP="00561BE2">
      <w:pPr>
        <w:pStyle w:val="NoSpacing"/>
        <w:numPr>
          <w:ilvl w:val="0"/>
          <w:numId w:val="7"/>
        </w:numPr>
        <w:rPr>
          <w:bCs/>
          <w:sz w:val="24"/>
          <w:szCs w:val="24"/>
        </w:rPr>
      </w:pPr>
      <w:r>
        <w:rPr>
          <w:bCs/>
          <w:sz w:val="24"/>
          <w:szCs w:val="24"/>
        </w:rPr>
        <w:t>Click on the “Live vs. Non-Live Vaccines” tab on the right side of the window.  Compare live and non-live vaccines and include examples of each.</w:t>
      </w:r>
    </w:p>
    <w:p w:rsidR="00561BE2" w:rsidRDefault="00561BE2" w:rsidP="00561BE2">
      <w:pPr>
        <w:pStyle w:val="NoSpacing"/>
        <w:rPr>
          <w:bCs/>
          <w:sz w:val="24"/>
          <w:szCs w:val="24"/>
        </w:rPr>
      </w:pPr>
    </w:p>
    <w:p w:rsidR="00561BE2" w:rsidRDefault="00561BE2" w:rsidP="00561BE2">
      <w:pPr>
        <w:pStyle w:val="NoSpacing"/>
        <w:rPr>
          <w:bCs/>
          <w:sz w:val="24"/>
          <w:szCs w:val="24"/>
        </w:rPr>
      </w:pPr>
    </w:p>
    <w:p w:rsidR="00561BE2" w:rsidRDefault="00561BE2" w:rsidP="00561BE2">
      <w:pPr>
        <w:pStyle w:val="NoSpacing"/>
        <w:rPr>
          <w:bCs/>
          <w:sz w:val="24"/>
          <w:szCs w:val="24"/>
        </w:rPr>
      </w:pPr>
    </w:p>
    <w:p w:rsidR="00561BE2" w:rsidRDefault="00561BE2" w:rsidP="00561BE2">
      <w:pPr>
        <w:pStyle w:val="NoSpacing"/>
        <w:rPr>
          <w:bCs/>
          <w:sz w:val="24"/>
          <w:szCs w:val="24"/>
        </w:rPr>
      </w:pPr>
    </w:p>
    <w:p w:rsidR="00C261BE" w:rsidRDefault="00C261BE" w:rsidP="00C261BE">
      <w:pPr>
        <w:pStyle w:val="NoSpacing"/>
        <w:ind w:left="720"/>
        <w:rPr>
          <w:bCs/>
          <w:sz w:val="24"/>
          <w:szCs w:val="24"/>
        </w:rPr>
      </w:pPr>
    </w:p>
    <w:p w:rsidR="00F6159E" w:rsidRPr="00F6159E" w:rsidRDefault="00561BE2" w:rsidP="00F6159E">
      <w:pPr>
        <w:pStyle w:val="NoSpacing"/>
        <w:rPr>
          <w:sz w:val="24"/>
          <w:szCs w:val="24"/>
        </w:rPr>
      </w:pPr>
      <w:r>
        <w:rPr>
          <w:b/>
          <w:bCs/>
          <w:sz w:val="24"/>
          <w:szCs w:val="24"/>
        </w:rPr>
        <w:t>C</w:t>
      </w:r>
      <w:r w:rsidR="00F6159E" w:rsidRPr="00F6159E">
        <w:rPr>
          <w:b/>
          <w:bCs/>
          <w:sz w:val="24"/>
          <w:szCs w:val="24"/>
        </w:rPr>
        <w:t>lick on the box in the upper left hand corner to start making a smallpox vaccine.</w:t>
      </w:r>
      <w:r w:rsidR="00C261BE">
        <w:rPr>
          <w:b/>
          <w:bCs/>
          <w:sz w:val="24"/>
          <w:szCs w:val="24"/>
        </w:rPr>
        <w:t xml:space="preserve">  </w:t>
      </w:r>
      <w:r w:rsidR="00F6159E" w:rsidRPr="00F6159E">
        <w:rPr>
          <w:b/>
          <w:bCs/>
          <w:sz w:val="24"/>
          <w:szCs w:val="24"/>
        </w:rPr>
        <w:t>Follow the instructions on the screen to make the vaccine.  Answer the questions below:</w:t>
      </w:r>
    </w:p>
    <w:p w:rsidR="00C261BE" w:rsidRDefault="00C261BE" w:rsidP="00F6159E">
      <w:pPr>
        <w:pStyle w:val="NoSpacing"/>
        <w:rPr>
          <w:rFonts w:cs="Tahoma"/>
          <w:color w:val="000000"/>
          <w:sz w:val="24"/>
          <w:szCs w:val="24"/>
        </w:rPr>
      </w:pPr>
    </w:p>
    <w:p w:rsidR="00C261BE" w:rsidRDefault="00F6159E" w:rsidP="00561BE2">
      <w:pPr>
        <w:pStyle w:val="NoSpacing"/>
        <w:numPr>
          <w:ilvl w:val="0"/>
          <w:numId w:val="6"/>
        </w:numPr>
        <w:spacing w:line="720" w:lineRule="auto"/>
        <w:rPr>
          <w:rFonts w:cs="Tahoma"/>
          <w:color w:val="000000"/>
          <w:sz w:val="24"/>
          <w:szCs w:val="24"/>
        </w:rPr>
      </w:pPr>
      <w:r w:rsidRPr="00C261BE">
        <w:rPr>
          <w:rFonts w:cs="Tahoma"/>
          <w:color w:val="000000"/>
          <w:sz w:val="24"/>
          <w:szCs w:val="24"/>
        </w:rPr>
        <w:t xml:space="preserve">How is the smallpox vaccine different from most other similar vaccines?  </w:t>
      </w:r>
    </w:p>
    <w:p w:rsidR="00C261BE" w:rsidRDefault="00F6159E" w:rsidP="00561BE2">
      <w:pPr>
        <w:pStyle w:val="NoSpacing"/>
        <w:numPr>
          <w:ilvl w:val="0"/>
          <w:numId w:val="6"/>
        </w:numPr>
        <w:spacing w:line="720" w:lineRule="auto"/>
        <w:rPr>
          <w:rFonts w:cs="Tahoma"/>
          <w:color w:val="000000"/>
          <w:sz w:val="24"/>
          <w:szCs w:val="24"/>
        </w:rPr>
      </w:pPr>
      <w:r w:rsidRPr="00C261BE">
        <w:rPr>
          <w:rFonts w:cs="Tahoma"/>
          <w:color w:val="000000"/>
          <w:sz w:val="24"/>
          <w:szCs w:val="24"/>
        </w:rPr>
        <w:t xml:space="preserve">What happens in the body when the cowpox virus invades it?  </w:t>
      </w:r>
    </w:p>
    <w:p w:rsidR="00C261BE" w:rsidRDefault="00F6159E" w:rsidP="00561BE2">
      <w:pPr>
        <w:pStyle w:val="NoSpacing"/>
        <w:numPr>
          <w:ilvl w:val="0"/>
          <w:numId w:val="6"/>
        </w:numPr>
        <w:spacing w:line="720" w:lineRule="auto"/>
        <w:rPr>
          <w:rFonts w:cs="Tahoma"/>
          <w:color w:val="000000"/>
          <w:sz w:val="24"/>
          <w:szCs w:val="24"/>
        </w:rPr>
      </w:pPr>
      <w:r w:rsidRPr="00C261BE">
        <w:rPr>
          <w:rFonts w:cs="Tahoma"/>
          <w:b/>
          <w:bCs/>
          <w:color w:val="000000"/>
          <w:sz w:val="24"/>
          <w:szCs w:val="24"/>
        </w:rPr>
        <w:t>Step 1</w:t>
      </w:r>
      <w:r w:rsidRPr="00C261BE">
        <w:rPr>
          <w:rFonts w:cs="Tahoma"/>
          <w:color w:val="000000"/>
          <w:sz w:val="24"/>
          <w:szCs w:val="24"/>
        </w:rPr>
        <w:t xml:space="preserve">:  Why do you separate the virus?  </w:t>
      </w:r>
    </w:p>
    <w:p w:rsidR="00C261BE" w:rsidRDefault="00F6159E" w:rsidP="00561BE2">
      <w:pPr>
        <w:pStyle w:val="NoSpacing"/>
        <w:numPr>
          <w:ilvl w:val="0"/>
          <w:numId w:val="6"/>
        </w:numPr>
        <w:spacing w:line="720" w:lineRule="auto"/>
        <w:rPr>
          <w:rFonts w:cs="Tahoma"/>
          <w:sz w:val="24"/>
          <w:szCs w:val="24"/>
        </w:rPr>
      </w:pPr>
      <w:r w:rsidRPr="00C261BE">
        <w:rPr>
          <w:rFonts w:cs="Tahoma"/>
          <w:b/>
          <w:bCs/>
          <w:color w:val="000000"/>
          <w:sz w:val="24"/>
          <w:szCs w:val="24"/>
        </w:rPr>
        <w:t>Step 2</w:t>
      </w:r>
      <w:r w:rsidRPr="00C261BE">
        <w:rPr>
          <w:rFonts w:cs="Tahoma"/>
          <w:color w:val="000000"/>
          <w:sz w:val="24"/>
          <w:szCs w:val="24"/>
        </w:rPr>
        <w:t xml:space="preserve">:  </w:t>
      </w:r>
      <w:r w:rsidRPr="00C261BE">
        <w:rPr>
          <w:rFonts w:cs="Tahoma"/>
          <w:sz w:val="24"/>
          <w:szCs w:val="24"/>
        </w:rPr>
        <w:t xml:space="preserve">Explain what happens inside the body once someone gets a vaccination.  </w:t>
      </w:r>
    </w:p>
    <w:p w:rsidR="00F6159E" w:rsidRDefault="00F6159E" w:rsidP="00561BE2">
      <w:pPr>
        <w:pStyle w:val="NoSpacing"/>
        <w:numPr>
          <w:ilvl w:val="0"/>
          <w:numId w:val="6"/>
        </w:numPr>
        <w:spacing w:line="720" w:lineRule="auto"/>
        <w:rPr>
          <w:rFonts w:cs="Tahoma"/>
          <w:sz w:val="24"/>
          <w:szCs w:val="24"/>
        </w:rPr>
      </w:pPr>
      <w:r w:rsidRPr="00C261BE">
        <w:rPr>
          <w:rFonts w:cs="Tahoma"/>
          <w:b/>
          <w:bCs/>
          <w:sz w:val="24"/>
          <w:szCs w:val="24"/>
        </w:rPr>
        <w:t xml:space="preserve">Step 3:  </w:t>
      </w:r>
      <w:r w:rsidRPr="00C261BE">
        <w:rPr>
          <w:rFonts w:cs="Tahoma"/>
          <w:sz w:val="24"/>
          <w:szCs w:val="24"/>
        </w:rPr>
        <w:t>What is the</w:t>
      </w:r>
      <w:r w:rsidR="00C261BE">
        <w:rPr>
          <w:rFonts w:cs="Tahoma"/>
          <w:sz w:val="24"/>
          <w:szCs w:val="24"/>
        </w:rPr>
        <w:t xml:space="preserve"> final step?</w:t>
      </w:r>
    </w:p>
    <w:p w:rsidR="00561BE2" w:rsidRPr="00561BE2" w:rsidRDefault="00002D08" w:rsidP="00002D08">
      <w:pPr>
        <w:pStyle w:val="NoSpacing"/>
        <w:rPr>
          <w:rFonts w:cs="Tahoma"/>
          <w:b/>
          <w:bCs/>
          <w:sz w:val="24"/>
          <w:szCs w:val="24"/>
        </w:rPr>
      </w:pPr>
      <w:r w:rsidRPr="00561BE2">
        <w:rPr>
          <w:rFonts w:cs="Tahoma"/>
          <w:b/>
          <w:bCs/>
          <w:sz w:val="24"/>
          <w:szCs w:val="24"/>
        </w:rPr>
        <w:t xml:space="preserve">Make the other vaccines.  </w:t>
      </w:r>
      <w:r w:rsidR="00561BE2" w:rsidRPr="00561BE2">
        <w:rPr>
          <w:rFonts w:cs="Tahoma"/>
          <w:b/>
          <w:bCs/>
          <w:sz w:val="24"/>
          <w:szCs w:val="24"/>
        </w:rPr>
        <w:t>Briefly d</w:t>
      </w:r>
      <w:r w:rsidRPr="00561BE2">
        <w:rPr>
          <w:rFonts w:cs="Tahoma"/>
          <w:b/>
          <w:bCs/>
          <w:sz w:val="24"/>
          <w:szCs w:val="24"/>
        </w:rPr>
        <w:t>escribe how each is made</w:t>
      </w:r>
      <w:r w:rsidR="00561BE2" w:rsidRPr="00561BE2">
        <w:rPr>
          <w:rFonts w:cs="Tahoma"/>
          <w:b/>
          <w:bCs/>
          <w:sz w:val="24"/>
          <w:szCs w:val="24"/>
        </w:rPr>
        <w:t xml:space="preserve"> and state how </w:t>
      </w:r>
      <w:r w:rsidRPr="00561BE2">
        <w:rPr>
          <w:rFonts w:cs="Tahoma"/>
          <w:b/>
          <w:bCs/>
          <w:sz w:val="24"/>
          <w:szCs w:val="24"/>
        </w:rPr>
        <w:t xml:space="preserve">each </w:t>
      </w:r>
      <w:r w:rsidR="00561BE2" w:rsidRPr="00561BE2">
        <w:rPr>
          <w:rFonts w:cs="Tahoma"/>
          <w:b/>
          <w:bCs/>
          <w:sz w:val="24"/>
          <w:szCs w:val="24"/>
        </w:rPr>
        <w:t xml:space="preserve">vaccine </w:t>
      </w:r>
      <w:r w:rsidRPr="00561BE2">
        <w:rPr>
          <w:rFonts w:cs="Tahoma"/>
          <w:b/>
          <w:bCs/>
          <w:sz w:val="24"/>
          <w:szCs w:val="24"/>
        </w:rPr>
        <w:t>differs from</w:t>
      </w:r>
      <w:r w:rsidR="00561BE2" w:rsidRPr="00561BE2">
        <w:rPr>
          <w:rFonts w:cs="Tahoma"/>
          <w:b/>
          <w:bCs/>
          <w:sz w:val="24"/>
          <w:szCs w:val="24"/>
        </w:rPr>
        <w:t xml:space="preserve"> the others.</w:t>
      </w:r>
    </w:p>
    <w:p w:rsidR="00561BE2" w:rsidRDefault="00561BE2" w:rsidP="00002D08">
      <w:pPr>
        <w:pStyle w:val="NoSpacing"/>
        <w:rPr>
          <w:rFonts w:cs="Tahoma"/>
          <w:bCs/>
          <w:sz w:val="24"/>
          <w:szCs w:val="24"/>
        </w:rPr>
      </w:pPr>
    </w:p>
    <w:p w:rsidR="00561BE2" w:rsidRDefault="00561BE2" w:rsidP="00561BE2">
      <w:pPr>
        <w:pStyle w:val="NoSpacing"/>
        <w:spacing w:line="720" w:lineRule="auto"/>
        <w:rPr>
          <w:rFonts w:cs="Tahoma"/>
          <w:bCs/>
          <w:sz w:val="24"/>
          <w:szCs w:val="24"/>
        </w:rPr>
      </w:pPr>
      <w:r>
        <w:rPr>
          <w:rFonts w:cs="Tahoma"/>
          <w:bCs/>
          <w:sz w:val="24"/>
          <w:szCs w:val="24"/>
        </w:rPr>
        <w:t>Measles virus:</w:t>
      </w:r>
    </w:p>
    <w:p w:rsidR="00561BE2" w:rsidRDefault="00561BE2" w:rsidP="00561BE2">
      <w:pPr>
        <w:pStyle w:val="NoSpacing"/>
        <w:spacing w:line="720" w:lineRule="auto"/>
        <w:rPr>
          <w:rFonts w:cs="Tahoma"/>
          <w:bCs/>
          <w:sz w:val="24"/>
          <w:szCs w:val="24"/>
        </w:rPr>
      </w:pPr>
      <w:r>
        <w:rPr>
          <w:rFonts w:cs="Tahoma"/>
          <w:bCs/>
          <w:sz w:val="24"/>
          <w:szCs w:val="24"/>
        </w:rPr>
        <w:t>Polio virus:</w:t>
      </w:r>
    </w:p>
    <w:p w:rsidR="00002D08" w:rsidRDefault="00561BE2" w:rsidP="00561BE2">
      <w:pPr>
        <w:pStyle w:val="NoSpacing"/>
        <w:spacing w:line="720" w:lineRule="auto"/>
        <w:rPr>
          <w:rFonts w:cs="Tahoma"/>
          <w:bCs/>
          <w:sz w:val="24"/>
          <w:szCs w:val="24"/>
        </w:rPr>
      </w:pPr>
      <w:r>
        <w:rPr>
          <w:rFonts w:cs="Tahoma"/>
          <w:bCs/>
          <w:sz w:val="24"/>
          <w:szCs w:val="24"/>
        </w:rPr>
        <w:t>Tetanus:</w:t>
      </w:r>
      <w:r w:rsidR="00002D08">
        <w:rPr>
          <w:rFonts w:cs="Tahoma"/>
          <w:bCs/>
          <w:sz w:val="24"/>
          <w:szCs w:val="24"/>
        </w:rPr>
        <w:t xml:space="preserve"> </w:t>
      </w:r>
    </w:p>
    <w:p w:rsidR="00561BE2" w:rsidRDefault="00561BE2" w:rsidP="00561BE2">
      <w:pPr>
        <w:pStyle w:val="NoSpacing"/>
        <w:spacing w:line="720" w:lineRule="auto"/>
        <w:rPr>
          <w:rFonts w:cs="Tahoma"/>
          <w:bCs/>
          <w:sz w:val="24"/>
          <w:szCs w:val="24"/>
        </w:rPr>
      </w:pPr>
      <w:r>
        <w:rPr>
          <w:rFonts w:cs="Tahoma"/>
          <w:bCs/>
          <w:sz w:val="24"/>
          <w:szCs w:val="24"/>
        </w:rPr>
        <w:t>Hepatitis B:</w:t>
      </w:r>
    </w:p>
    <w:p w:rsidR="005D077A" w:rsidRPr="00F6159E" w:rsidRDefault="00561BE2" w:rsidP="00561BE2">
      <w:pPr>
        <w:pStyle w:val="NoSpacing"/>
        <w:spacing w:line="720" w:lineRule="auto"/>
        <w:rPr>
          <w:sz w:val="24"/>
          <w:szCs w:val="24"/>
        </w:rPr>
      </w:pPr>
      <w:r>
        <w:rPr>
          <w:rFonts w:cs="Tahoma"/>
          <w:bCs/>
          <w:sz w:val="24"/>
          <w:szCs w:val="24"/>
        </w:rPr>
        <w:t>HIV:</w:t>
      </w:r>
    </w:p>
    <w:sectPr w:rsidR="005D077A" w:rsidRPr="00F6159E" w:rsidSect="005B606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F5B56"/>
    <w:multiLevelType w:val="hybridMultilevel"/>
    <w:tmpl w:val="E2DCB52A"/>
    <w:lvl w:ilvl="0" w:tplc="91E4547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0003D"/>
    <w:multiLevelType w:val="hybridMultilevel"/>
    <w:tmpl w:val="BB1CD2C6"/>
    <w:lvl w:ilvl="0" w:tplc="91E4547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286757"/>
    <w:multiLevelType w:val="hybridMultilevel"/>
    <w:tmpl w:val="D778BBC4"/>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3C07E30"/>
    <w:multiLevelType w:val="hybridMultilevel"/>
    <w:tmpl w:val="795E66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73455E95"/>
    <w:multiLevelType w:val="hybridMultilevel"/>
    <w:tmpl w:val="53B492D6"/>
    <w:lvl w:ilvl="0" w:tplc="91E4547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4242B2"/>
    <w:multiLevelType w:val="hybridMultilevel"/>
    <w:tmpl w:val="BA90CA94"/>
    <w:lvl w:ilvl="0" w:tplc="91E45476">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261778"/>
    <w:multiLevelType w:val="hybridMultilevel"/>
    <w:tmpl w:val="F4C4A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5"/>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5D077A"/>
    <w:rsid w:val="00002D08"/>
    <w:rsid w:val="000C7C29"/>
    <w:rsid w:val="00151FD5"/>
    <w:rsid w:val="00206D4E"/>
    <w:rsid w:val="00464D48"/>
    <w:rsid w:val="004978A8"/>
    <w:rsid w:val="00561BE2"/>
    <w:rsid w:val="005B6066"/>
    <w:rsid w:val="005D077A"/>
    <w:rsid w:val="00C261BE"/>
    <w:rsid w:val="00D84575"/>
    <w:rsid w:val="00F61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5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077A"/>
    <w:pPr>
      <w:spacing w:after="0" w:line="240" w:lineRule="auto"/>
    </w:pPr>
  </w:style>
  <w:style w:type="character" w:styleId="Hyperlink">
    <w:name w:val="Hyperlink"/>
    <w:basedOn w:val="DefaultParagraphFont"/>
    <w:uiPriority w:val="99"/>
    <w:unhideWhenUsed/>
    <w:rsid w:val="005D07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bs.org/wgbh/nova/bioterror/vaccines.html" TargetMode="External"/><Relationship Id="rId5" Type="http://schemas.openxmlformats.org/officeDocument/2006/relationships/hyperlink" Target="http://www.historyofvaccines.org/content/how-vaccines-wor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Ballston Spa Central School District</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KMarcotullio</dc:creator>
  <cp:lastModifiedBy>User1</cp:lastModifiedBy>
  <cp:revision>2</cp:revision>
  <dcterms:created xsi:type="dcterms:W3CDTF">2016-02-26T00:54:00Z</dcterms:created>
  <dcterms:modified xsi:type="dcterms:W3CDTF">2016-02-26T00:54:00Z</dcterms:modified>
</cp:coreProperties>
</file>